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08AB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]{X¡pdn¸v</w:t>
      </w:r>
    </w:p>
    <w:p w14:paraId="7D480EC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19þ01þ2025</w:t>
      </w:r>
    </w:p>
    <w:p w14:paraId="076A6F1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4B2B71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8"/>
          <w:szCs w:val="28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     </w:t>
      </w:r>
      <w:r>
        <w:rPr>
          <w:rFonts w:hint="default" w:ascii="ML-TTKarthika" w:hAnsi="ML-TTKarthika" w:cs="ML-TTKarthika"/>
          <w:sz w:val="28"/>
          <w:szCs w:val="28"/>
        </w:rPr>
        <w:t xml:space="preserve">Adnhnsâ DÕhmtLmjambn </w:t>
      </w:r>
    </w:p>
    <w:p w14:paraId="5F79E11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8"/>
          <w:szCs w:val="28"/>
        </w:rPr>
      </w:pPr>
      <w:r>
        <w:rPr>
          <w:rFonts w:hint="default" w:ascii="ML-TTKarthika" w:hAnsi="ML-TTKarthika" w:cs="ML-TTKarthika"/>
          <w:sz w:val="28"/>
          <w:szCs w:val="28"/>
        </w:rPr>
        <w:t xml:space="preserve">                     Ip«nIfpsS A´mcmjv{S ipNnXz D¨tImSn</w:t>
      </w:r>
    </w:p>
    <w:p w14:paraId="1C1FA8D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AFFE86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Xncph\´]pcw: IpSpw_{iobpsS B`napJy¯nÂ c­p Znhk§fnembn kwLSn¸n¨ Ip«nIfpsS A´mcmjv{S D¨tImSn Adnhnsâ DÕhmtLmjambn. ]cnØnXn kwc£Ww, am\hcmin¡v shÃphnfn DbÀ¯p¶ amen\y`ojWn F¶nh DÄs¸sS P\PohnXs¯ tZmjIcambn _m[n¡p¶ GXp {]iv\s¯ Ipdn¨pw Bg¯nepÅ DÄ¡mgvNbpw A]{KY\ tijnbpw AhXcW anIhpw {]iv\]cnlmc \nÀtZi tijnbpw hyàam¡p¶Xmbncp¶p Ip«nIÄ AhXcn¸n¨ FÃm {]_Ô§fpw. H¸w aäp Ip«nIfpsS {]_ÔmhXcW§Ä ImWm\pw hnhn[ taJebnse hnZKv[cpambn BibkwhmZw \S¯m\pw Ip«nIÄ¡v D¨tImSn Ahkcsamcp¡n. </w:t>
      </w:r>
    </w:p>
    <w:p w14:paraId="1F6E214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A9B9D7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\nimKÔn HmUntämdnb¯nse {][m\thZnbnÂ s]mXphn`mK¯nÂ A©p ]vfo\dn skj\pIfpw aäp ]Xn\mev thZnIfnÂ 14 PnÃIfnÂ \n¶p XncsªSp¯ Gähpw anI¨ {]_Ô§fpamWv AhXcn¸n¨Xv. ]vfo\dn skj\nÂ kotdm thÌv amt\Pvsaâv, KmÀlnI amen\y kwkv¡cWw, sIan¡epIfpw cmkhkvXp¡fpw ImcWambp­mIp¶ aen\oIcWw, Pet{kmXkpIsf aen\oIcW hnapàam¡Â XpS§n hnhn[ taJeIsf Bkv]Zam¡nbmbncp¶p Ip«nIfpsS {]_ÔmhXcWw. CtXmsSm¸w InWÀ aen\oIcWhpw KmÀlnI {Zh amen\y kwkv¡cWhpw, shffs¸m¡ _m[nX {]tZihpw amen\y {]iv\hpw, KmÀlnI amen\y kwkv¡cWhpw IpSpw_§fpsS at\m`mhhpw, ]iphfÀ¯epw amen\ykwkv¡cWhpw, KmÀlnI `£ymhinjvS kwkv¡cWw, kwØm\s¯ hnhn[ {]tZi§fnse hnt\mZk©mc taJebnse amen\y{]iv\§Ä, CeIvt{SmWnIv amen\y kwkv¡cWw, kvIqÄ hnZymÀ°nIfpw ipNnXz ioehpw XpS§n {it²bamb hnhn[ hnjb§fpw Ip«nIÄ {]_ÔmhXcW¯neqsS DbÀ¯n¡m«n. </w:t>
      </w:r>
    </w:p>
    <w:p w14:paraId="474AEFE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6DFCFD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{]_Ôw AhXcn¸n¨ Ip«nItfmSv Ipdn¡v sImÅp¶ tNmZy§Ä tNmZn¡m\pw AXn\v IrXyhpw B[nImcnIhpamb coXnbnÂ Bßhnizmkt¯msS D¯cw \ÂIm\pw Ip«nIÄ¡v IgnªXpw {it²bambn. </w:t>
      </w:r>
    </w:p>
    <w:p w14:paraId="6FBBC0E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</w:t>
      </w:r>
    </w:p>
    <w:p w14:paraId="45C4987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c­p Znhk§fnembn \S¶ ]vfo\dn skj\pIfnÂ ipNnXz anj³ km\nt«j³ FIvkvt]À«v hn]n³ Fkv, tIcf hmjv C³Ìnäyq«v s{]mPIvSv amt\PÀ AJntejv, Ine AknÌâv {]^kÀ tUm.hnt\mZv Fkv, Ine sI.Fkv.U_vfnbp.Fw.]n s{Sbn\n§v tImÀUnt\äÀ {ioP sI, ipNnXz anj³ tÌäv I¬kÄ«âv F³.PKPoh³, kwØm\ aen\oIcW \nb{´W t_mÀUv AknÌâv FIvknIyq«ohv F³Pn\obÀ {ioX F.Fw, sI.Fkv.Un.Fw.F ]_vfnIv slÂ¯v sa¼À tUm.tPmbv Cfa¬, Ivssfaäv sNbv©v B³Uv F³htbm¬saâÂ ksÌbn\_nenän I¬kÄ«âv sPhnIv hn.sdbv³.sP F¶nhÀ Ip«nIfpsS {]_ÔmhXcW§Ä hnebncp¯n.  </w:t>
      </w:r>
    </w:p>
    <w:p w14:paraId="390E339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4190C8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FIvknIyq«ohv UbdIvSÀ</w:t>
      </w:r>
    </w:p>
    <w:p w14:paraId="43E28D6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</w:t>
      </w:r>
    </w:p>
    <w:p w14:paraId="36E6D5F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97B2AE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t^mt«m ASn¡pdn¸v: Ip«nIfpsS ipNnXz D¨tImSnbpambn _Ôs¸«v C¶se kwLSn¸n¨ hnhn[ ]vfo\dn skj\pIfnÂ Ip«nIÄ {]_Ôw AhXcn¸n¡p¶p.</w:t>
      </w:r>
    </w:p>
    <w:p w14:paraId="1BD52E9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7D5AA06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943600" cy="3959860"/>
            <wp:effectExtent l="0" t="0" r="0" b="2540"/>
            <wp:docPr id="1" name="Picture 1" descr="PLEANARY SESSION- P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LEANARY SESSION- Pic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A1EB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F4B35C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943600" cy="3959860"/>
            <wp:effectExtent l="0" t="0" r="0" b="2540"/>
            <wp:docPr id="2" name="Picture 2" descr="PLEANARY SESSION- P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LEANARY SESSION- Pic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541D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3F61D06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943600" cy="3959860"/>
            <wp:effectExtent l="0" t="0" r="0" b="2540"/>
            <wp:docPr id="3" name="Picture 3" descr="Childrens summit-PLEANARY SESSIION -p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ildrens summit-PLEANARY SESSIION -pic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2BBF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</w:t>
      </w:r>
    </w:p>
    <w:p w14:paraId="4EDAE08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8EF269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           </w:t>
      </w:r>
    </w:p>
    <w:p w14:paraId="3A4C967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F5BD070">
      <w:pPr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br w:type="page"/>
      </w:r>
    </w:p>
    <w:p w14:paraId="0FC71D7E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19-01-2025</w:t>
      </w:r>
      <w:bookmarkStart w:id="0" w:name="_GoBack"/>
      <w:bookmarkEnd w:id="0"/>
    </w:p>
    <w:p w14:paraId="3A698BDE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അറിവിന്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ഉത്സവാഘോഷമായി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കുട്ടികളുടെ അന്താരാഷ്ട്ര ശുചിത്വ ഉച്ചകോടി</w:t>
      </w:r>
    </w:p>
    <w:p w14:paraId="671267D1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തിരുവനന്തപുരം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: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കുടുംബശ്രീയുടെ ആഭിമുഖ്യത്തില്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രണ്ടു ദിവസങ്ങളിലായി സംഘടിപ്പിച്ച കുട്ടികളുടെ അന്താരാഷ്ട്ര ഉച്ചകോടി അറിവിന്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ഉത്സവാഘോഷമായി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പരിസ്ഥിതി സംരക്ഷണം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മാനവരാശിക്ക് വെല്ലുവിളി ഉയര്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ത്തുന്ന മാലിന്യഭീഷണി എന്നിവ ഉള്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പ്പെടെ ജനജീവിതത്തെ ദോഷകരമായി ബാധിക്കുന്ന ഏതു പ്രശ്നത്തെ കുറിച്ചും ആഴത്തിലുള്ള ഉള്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ക്കാഴ്ചയും അപഗ്രഥന ശേഷിയും അവതരണ മികവും പ്രശ്നപരിഹാര നിര്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ദേശ ശേഷിയും വ്യക്തമാക്കുന്നതായിരുന്നു കുട്ടികള്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അവതരിപ്പിച്ച എല്ലാ പ്രബന്ധങ്ങളും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ഒപ്പം മറ്റു കുട്ടികളുടെ പ്രബന്ധാവതരണങ്ങള്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കാണാനും വിവിധ മേഖലയിലെ വിദഗ്ധരുമായി ആശയസംവാദം നടത്താനും കുട്ടികള്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ഉച്ചകോടി അവസരമൊരുക്കി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നിശാഗന്ധി ഓഡിറ്റോറിയത്തിലെ പ്രധാനവേദിയില്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പൊതുവിഭാഗത്തില്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അഞ്ചു പ്ളീനറി സെഷനുകളും മറ്റു പതിനാല് വേദികളില്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14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ജില്ലകളില്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നിന്നു തിരഞ്ഞെടുത്ത ഏറ്റവും മികച്ച പ്രബന്ധങ്ങളുമാണ് അവതരിപ്പിച്ചത്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പ്ളീനറി സെഷനില്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സീറോ വേസ്റ്റ് മാനേജ്മെന്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ഹിക മാലിന്യ സംസ്ക്കരണം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കെമിക്കലുകളും രാസവസ്തുക്കളും കാരണമായുണ്ടാകുന്ന മലിനീകരണം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ജലസ്രോതസുകളെ മലിനീകരണ വിമുക്തമാക്കല്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തുടങ്ങി വിവിധ മേഖലകളെ ആസ്പദമാക്കിയായിരുന്നു കുട്ടികളുടെ പ്രബന്ധാവതരണം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ഇതോടൊപ്പം കിണര്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മലിനീകരണവും ഗാര്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ഹിക ദ്രവ മാലിന്യ സംസ്ക്കരണവും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വെളളപ്പൊക്ക ബാധിത പ്രദേശവും മാലിന്യ പ്രശ്നവും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ഹിക മാലിന്യ സംസ്ക്കരണവും കുടുംബങ്ങളുടെ മനോഭാവവും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പശുവളര്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ത്തലും മാലിന്യസംസ്ക്കരണവും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ഹിക ഭക്ഷ്യാവശിഷ്ട സംസ്ക്കരണം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സംസ്ഥാനത്തെ വിവിധ പ്രദേശങ്ങളിലെ വിനോദസഞ്ചാര മേഖലയിലെ മാലിന്യപ്രശ്നങ്ങള്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ഇലക്ട്രോണിക് മാലിന്യ സംസ്ക്കരണം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സ്കൂള്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വിദ്യാര്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ത്ഥികളും ശുചിത്വ ശീലവും തുടങ്ങി ശ്രദ്ധേയമായ വിവിധ വിഷയങ്ങളും കുട്ടികള്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പ്രബന്ധാവതരണത്തിലൂടെ ഉയര്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ത്തിക്കാട്ടി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പ്രബന്ധം അവതരിപ്പിച്ച കുട്ടികളോട് കുറിക്ക് കൊള്ളുന്ന ചോദ്യങ്ങള്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ചോദിക്കാനും അതിന് കൃത്യവും ആധികാരികവുമായ രീതിയില്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ആത്മവിശ്വാസത്തോടെ ഉത്തരം നല്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കാനും കുട്ടികള്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കഴിഞ്ഞതും ശ്രദ്ധേയമായി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രണ്ടു ദിവസങ്ങളിലായി നടന്ന പ്ളീനറി സെഷനുകളില്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ശുചിത്വ മിഷന്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സാനിട്ടേഷന്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എക്സ്പേര്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ട്ട് വിപിന്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കേരള വാഷ് ഇന്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സ്റ്റിറ്റ്യൂട്ട് പ്രൊജക്ട് മാനേജര്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അഖിലേഷ്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കില അസിസ്റ്റന്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റ് പ്രഫസര്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ഡോ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വിനോദ് എസ്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കില കെ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ഡബ്ളിയു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 ട്രെയിനിങ്ങ് കോര്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ഡിനേറ്റര്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ശ്രീജ കെ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ശുചിത്വ മിഷന്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സ്റ്റേറ്റ് കണ്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ട്ടന്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റ് എന്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ജഗജീവന്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സംസ്ഥാന മലിനീകരണ നിയന്ത്രണ ബോര്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 അസിസ്റ്റന്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റ് എക്സിക്യൂട്ടീവ് എന്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ജിനീയര്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ശ്രീത എ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കെ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 പബ്ളിക് ഹെല്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ത്ത് മെമ്പര്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ഡോ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ജോയ് ഇളമണ്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ക്ളൈമറ്റ് ചെയ്ഞ്ച് ആന്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 എന്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വയോണ്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മെന്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സസ്റ്റെയിനബിലിറ്റി കണ്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ട്ടന്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റ് ജെവിക് വി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റെയ്ന്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ജെ എന്നിവര്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കുട്ടികളുടെ പ്രബന്ധാവതരണങ്ങള്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വിലയിരുത്തി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എക്സിക്യൂട്ടീവ് ഡയറക്ടര്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ഫോട്ടോ അടിക്കുറിപ്പ്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: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കുട്ടികളുടെ ശുചിത്വ ഉച്ചകോടിയുമായി ബന്ധപ്പെട്ട് ഇന്നലെ സംഘടിപ്പിച്ച വിവിധ പ്ളീനറി സെഷനുകളില്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കുട്ടികള്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പ്രബന്ധം അവതരിപ്പിക്കുന്നു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</w:p>
    <w:p w14:paraId="1219AD5A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ML-TTKarthika" w:hAnsi="ML-TTKarthika" w:cs="ML-TTKarthika"/>
          <w:sz w:val="24"/>
          <w:szCs w:val="24"/>
        </w:rPr>
      </w:pPr>
    </w:p>
    <w:p w14:paraId="6E1775F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</w:t>
      </w:r>
    </w:p>
    <w:p w14:paraId="6B9F3724">
      <w:pPr>
        <w:rPr>
          <w:rFonts w:hint="default" w:ascii="ML-TTKarthika" w:hAnsi="ML-TTKarthika" w:cs="ML-TTKarthika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            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61080"/>
    <w:rsid w:val="00130E5A"/>
    <w:rsid w:val="00261080"/>
    <w:rsid w:val="002E65A2"/>
    <w:rsid w:val="004C792D"/>
    <w:rsid w:val="00882C4C"/>
    <w:rsid w:val="00C15CC1"/>
    <w:rsid w:val="00DF211B"/>
    <w:rsid w:val="00F842F5"/>
    <w:rsid w:val="2541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337</Words>
  <Characters>1924</Characters>
  <Lines>16</Lines>
  <Paragraphs>4</Paragraphs>
  <TotalTime>16</TotalTime>
  <ScaleCrop>false</ScaleCrop>
  <LinksUpToDate>false</LinksUpToDate>
  <CharactersWithSpaces>2257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2025-01-19T07:25:00Z</dcterms:created>
  <dc:creator>user</dc:creator>
  <cp:lastModifiedBy>Kudumbashree Mission</cp:lastModifiedBy>
  <dcterms:modified xsi:type="dcterms:W3CDTF">2025-01-20T04:34:58Z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488BECFB38AF4E19B297C4FD7EA6CD23_12</vt:lpwstr>
  </property>
</Properties>
</file>