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52B" w14:textId="68498AEE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B335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</w:p>
    <w:p w14:paraId="776A7A5A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3351">
        <w:rPr>
          <w:rFonts w:ascii="ML-TTKarthika" w:hAnsi="ML-TTKarthika" w:cs="ML-Revathi"/>
          <w:sz w:val="24"/>
          <w:szCs w:val="24"/>
        </w:rPr>
        <w:t xml:space="preserve">29-þ8þ2025      </w:t>
      </w:r>
    </w:p>
    <w:p w14:paraId="4AE4D916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3351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48690DB7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3FEE77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AB3351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  <w:proofErr w:type="spellStart"/>
      <w:r w:rsidRPr="00AB3351">
        <w:rPr>
          <w:rFonts w:ascii="ML-TTKarthika" w:hAnsi="ML-TTKarthika" w:cs="ML-Revathi"/>
          <w:b/>
          <w:bCs/>
          <w:sz w:val="36"/>
          <w:szCs w:val="36"/>
        </w:rPr>
        <w:t>HmW¯n</w:t>
      </w:r>
      <w:proofErr w:type="spellEnd"/>
      <w:r w:rsidRPr="00AB3351">
        <w:rPr>
          <w:rFonts w:ascii="ML-TTKarthika" w:hAnsi="ML-TTKarthika" w:cs="ML-Revathi"/>
          <w:b/>
          <w:bCs/>
          <w:sz w:val="36"/>
          <w:szCs w:val="36"/>
        </w:rPr>
        <w:t xml:space="preserve">\v \nd¸Int«Im³ </w:t>
      </w:r>
      <w:proofErr w:type="spellStart"/>
      <w:r w:rsidRPr="00AB3351">
        <w:rPr>
          <w:rFonts w:ascii="ML-TTKarthika" w:hAnsi="ML-TTKarthika" w:cs="ML-Revathi"/>
          <w:b/>
          <w:bCs/>
          <w:sz w:val="36"/>
          <w:szCs w:val="36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b/>
          <w:bCs/>
          <w:sz w:val="36"/>
          <w:szCs w:val="36"/>
        </w:rPr>
        <w:t>_{</w:t>
      </w:r>
      <w:proofErr w:type="spellStart"/>
      <w:r w:rsidRPr="00AB3351">
        <w:rPr>
          <w:rFonts w:ascii="ML-TTKarthika" w:hAnsi="ML-TTKarthika" w:cs="ML-Revathi"/>
          <w:b/>
          <w:bCs/>
          <w:sz w:val="36"/>
          <w:szCs w:val="36"/>
        </w:rPr>
        <w:t>iobpsS</w:t>
      </w:r>
      <w:proofErr w:type="spellEnd"/>
      <w:r w:rsidRPr="00AB3351">
        <w:rPr>
          <w:rFonts w:ascii="ML-TTKarthika" w:hAnsi="ML-TTKarthika" w:cs="ML-Revathi"/>
          <w:b/>
          <w:bCs/>
          <w:sz w:val="36"/>
          <w:szCs w:val="36"/>
        </w:rPr>
        <w:t xml:space="preserve"> ]</w:t>
      </w:r>
      <w:proofErr w:type="spellStart"/>
      <w:r w:rsidRPr="00AB3351">
        <w:rPr>
          <w:rFonts w:ascii="ML-TTKarthika" w:hAnsi="ML-TTKarthika" w:cs="ML-Revathi"/>
          <w:b/>
          <w:bCs/>
          <w:sz w:val="36"/>
          <w:szCs w:val="36"/>
        </w:rPr>
        <w:t>q</w:t>
      </w:r>
      <w:proofErr w:type="gramEnd"/>
      <w:r w:rsidRPr="00AB3351">
        <w:rPr>
          <w:rFonts w:ascii="ML-TTKarthika" w:hAnsi="ML-TTKarthika" w:cs="ML-Revathi"/>
          <w:b/>
          <w:bCs/>
          <w:sz w:val="36"/>
          <w:szCs w:val="36"/>
        </w:rPr>
        <w:t>¡</w:t>
      </w:r>
      <w:proofErr w:type="gramStart"/>
      <w:r w:rsidRPr="00AB3351">
        <w:rPr>
          <w:rFonts w:ascii="ML-TTKarthika" w:hAnsi="ML-TTKarthika" w:cs="ML-Revathi"/>
          <w:b/>
          <w:bCs/>
          <w:sz w:val="36"/>
          <w:szCs w:val="36"/>
        </w:rPr>
        <w:t>Ä</w:t>
      </w:r>
      <w:proofErr w:type="spellEnd"/>
      <w:r w:rsidRPr="00AB3351">
        <w:rPr>
          <w:rFonts w:ascii="ML-TTKarthika" w:hAnsi="ML-TTKarthika" w:cs="ML-Revathi"/>
          <w:b/>
          <w:bCs/>
          <w:sz w:val="36"/>
          <w:szCs w:val="36"/>
        </w:rPr>
        <w:t>;</w:t>
      </w:r>
      <w:proofErr w:type="gramEnd"/>
    </w:p>
    <w:p w14:paraId="0CABFB90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AB3351">
        <w:rPr>
          <w:rFonts w:ascii="ML-TTKarthika" w:hAnsi="ML-TTKarthika" w:cs="ML-Revathi"/>
          <w:b/>
          <w:bCs/>
          <w:sz w:val="36"/>
          <w:szCs w:val="36"/>
        </w:rPr>
        <w:t xml:space="preserve">                    kZysbmcp¡m</w:t>
      </w:r>
      <w:proofErr w:type="gramStart"/>
      <w:r w:rsidRPr="00AB3351">
        <w:rPr>
          <w:rFonts w:ascii="ML-TTKarthika" w:hAnsi="ML-TTKarthika" w:cs="ML-Revathi"/>
          <w:b/>
          <w:bCs/>
          <w:sz w:val="36"/>
          <w:szCs w:val="36"/>
        </w:rPr>
        <w:t>³ ]</w:t>
      </w:r>
      <w:proofErr w:type="gramEnd"/>
      <w:r w:rsidRPr="00AB3351">
        <w:rPr>
          <w:rFonts w:ascii="ML-TTKarthika" w:hAnsi="ML-TTKarthika" w:cs="ML-Revathi"/>
          <w:b/>
          <w:bCs/>
          <w:sz w:val="36"/>
          <w:szCs w:val="36"/>
        </w:rPr>
        <w:t>¨¡</w:t>
      </w:r>
      <w:proofErr w:type="spellStart"/>
      <w:r w:rsidRPr="00AB3351">
        <w:rPr>
          <w:rFonts w:ascii="ML-TTKarthika" w:hAnsi="ML-TTKarthika" w:cs="ML-Revathi"/>
          <w:b/>
          <w:bCs/>
          <w:sz w:val="36"/>
          <w:szCs w:val="36"/>
        </w:rPr>
        <w:t>dnIfpw</w:t>
      </w:r>
      <w:proofErr w:type="spellEnd"/>
    </w:p>
    <w:p w14:paraId="3CDE7CDC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AB3351">
        <w:rPr>
          <w:rFonts w:ascii="ML-TTKarthika" w:hAnsi="ML-TTKarthika" w:cs="ML-Revathi"/>
          <w:b/>
          <w:bCs/>
          <w:sz w:val="36"/>
          <w:szCs w:val="36"/>
        </w:rPr>
        <w:t xml:space="preserve">              </w:t>
      </w:r>
      <w:r w:rsidRPr="00AB3351">
        <w:rPr>
          <w:rFonts w:ascii="ML-TTKarthika" w:hAnsi="ML-TTKarthika" w:cs="ML-Revathi"/>
          <w:b/>
          <w:bCs/>
          <w:sz w:val="24"/>
          <w:szCs w:val="24"/>
        </w:rPr>
        <w:t xml:space="preserve">      </w:t>
      </w:r>
    </w:p>
    <w:p w14:paraId="3E68D615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335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C¡pdnbpw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q¡fsamcp¡n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HmWmtLmj¯n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ndw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]Icm³ 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msS§pw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q¡sf¯n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¶ '\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' ]²XnbpsS `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Pa´n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apÃ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sN­paÃn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Xmac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q¡fmWv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Wnbntes¡mgpIp¶Xv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208.72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q¡rjnbnÂ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I®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(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202.5),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ae¸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pdw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(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189.85)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PnÃIfmWv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\¯v. </w:t>
      </w:r>
    </w:p>
    <w:p w14:paraId="56E9B0CE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30AC1F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¡Ä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HmWkZysbmcp¡m³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apgph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³ ]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¨¡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§fpw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WnbnÂ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F¯n¡p¶p­v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io'HmW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¡\n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mKambmWnXv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\sa¼mSpapÅ 13879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 8913.13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 DÂ]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F¯p¶Xv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vkv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X¿mdm¡p¶Xn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t\{´¡mb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WnIfnÂ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A¨mdpIÄ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, [m\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ys¸mSnIÄ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Idns¸mSnIÄ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akmes¸mSnIÄ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shfns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¨®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H«\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h[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n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</w:p>
    <w:p w14:paraId="0C480093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4ABCAD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3351">
        <w:rPr>
          <w:rFonts w:ascii="ML-TTKarthika" w:hAnsi="ML-TTKarthika" w:cs="ML-Revathi"/>
          <w:sz w:val="24"/>
          <w:szCs w:val="24"/>
        </w:rPr>
        <w:t xml:space="preserve">ap³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At]£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n¨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qhv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kwL§fpsS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F®¯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hnkvXrXnbnepw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tXmXnÂ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hp­mbn«p­v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3000 h\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D­mbncp¶Xv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4531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Bbn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1531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F¯n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1253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¡rjn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C¯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hW  1820.52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G¡dnembn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567.52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q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¡rjn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¸n¡m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</w:p>
    <w:p w14:paraId="6B35184E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F251E8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e£yan«psIm­p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¡\n', "\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nds¸mena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XnIÄ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kwL§Ä¡v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hcp¯pIbmWv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apXÂapS¡nÃmsX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Npcp§nb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ImebfhnÂ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\w t\Sm³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Ignbp¶XmWv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IÀjIsc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XnIfnte¡pw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BIÀjn¡p¶Xv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väw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_À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c­mbnc¯ntesd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tafIfnepw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tafIfnepw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F¯n¡gnªp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mtZinIambpw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KpWta³abpÅ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e`yam¡p¶Xns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AB3351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mXphn</w:t>
      </w:r>
      <w:proofErr w:type="spellEnd"/>
      <w:proofErr w:type="gramEnd"/>
      <w:r w:rsidRPr="00AB335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hne¡bäw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AB3351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n¡pIbmWv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. </w:t>
      </w:r>
    </w:p>
    <w:p w14:paraId="613D2EEF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3351">
        <w:rPr>
          <w:rFonts w:ascii="ML-TTKarthika" w:hAnsi="ML-TTKarthika" w:cs="ML-Revathi"/>
          <w:sz w:val="24"/>
          <w:szCs w:val="24"/>
        </w:rPr>
        <w:t xml:space="preserve"> </w:t>
      </w:r>
    </w:p>
    <w:p w14:paraId="033E7832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95C2D3" w14:textId="77777777" w:rsidR="00D35BB0" w:rsidRPr="00AB3351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B335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B335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B335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B335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25FD606" w14:textId="77777777" w:rsidR="007478FB" w:rsidRDefault="00D35BB0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335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B335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B3351">
        <w:rPr>
          <w:rFonts w:ascii="ML-TTKarthika" w:hAnsi="ML-TTKarthika" w:cs="ML-Revathi"/>
          <w:sz w:val="24"/>
          <w:szCs w:val="24"/>
        </w:rPr>
        <w:t xml:space="preserve">io </w:t>
      </w:r>
      <w:r w:rsidR="00941F9F" w:rsidRPr="00AB3351">
        <w:rPr>
          <w:rFonts w:ascii="ML-TTKarthika" w:hAnsi="ML-TTKarthika" w:cs="ML-Revathi"/>
          <w:sz w:val="24"/>
          <w:szCs w:val="24"/>
        </w:rPr>
        <w:t xml:space="preserve">  </w:t>
      </w:r>
    </w:p>
    <w:p w14:paraId="5470ACCE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FC8052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27C9E4" w14:textId="70AB7FD8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E546EC9" wp14:editId="73107A9F">
            <wp:extent cx="5943600" cy="3407410"/>
            <wp:effectExtent l="0" t="0" r="0" b="0"/>
            <wp:docPr id="1484976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76814" name="Picture 14849768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5C33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01CEB967" w14:textId="34CD418B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41584DBC" wp14:editId="212DEAD8">
            <wp:extent cx="5943600" cy="2674620"/>
            <wp:effectExtent l="0" t="0" r="0" b="0"/>
            <wp:docPr id="1564696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96602" name="Picture 15646966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8264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5250AA92" w14:textId="251CBFF2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5AFC6062" wp14:editId="7BFE2FC5">
            <wp:extent cx="5943600" cy="2674620"/>
            <wp:effectExtent l="0" t="0" r="0" b="0"/>
            <wp:docPr id="33350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0298" name="Picture 3335029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FC2C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49B4E759" w14:textId="1D9E94E8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67C35D3F" wp14:editId="7ED30106">
            <wp:extent cx="5943600" cy="4457700"/>
            <wp:effectExtent l="0" t="0" r="0" b="0"/>
            <wp:docPr id="12427400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40007" name="Picture 12427400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792F0" w14:textId="77777777" w:rsidR="00AB3351" w:rsidRDefault="00AB3351" w:rsidP="00D35BB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7C539699" w14:textId="2DC55382" w:rsidR="00AB3351" w:rsidRDefault="00AB3351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F2FC15F" w14:textId="77777777" w:rsidR="00AB3351" w:rsidRDefault="00AB3351" w:rsidP="00AB335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AB3351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AB3351">
        <w:rPr>
          <w:rFonts w:ascii="Kartika" w:hAnsi="Kartika" w:cs="Kartika"/>
        </w:rPr>
        <w:br/>
        <w:t>29-8-2025</w:t>
      </w:r>
    </w:p>
    <w:p w14:paraId="444EF75B" w14:textId="79D5EE9C" w:rsidR="00AB3351" w:rsidRPr="00AB3351" w:rsidRDefault="00AB3351" w:rsidP="00AB335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  <w:b/>
          <w:bCs/>
        </w:rPr>
        <w:t>ഒാണത്തിന്</w:t>
      </w:r>
      <w:proofErr w:type="spellEnd"/>
      <w:r w:rsidRPr="00AB3351">
        <w:rPr>
          <w:rFonts w:ascii="Kartika" w:hAnsi="Kartika" w:cs="Kartika"/>
          <w:b/>
          <w:bCs/>
        </w:rPr>
        <w:t xml:space="preserve"> </w:t>
      </w:r>
      <w:proofErr w:type="spellStart"/>
      <w:r w:rsidRPr="00AB3351">
        <w:rPr>
          <w:rFonts w:ascii="Kartika" w:hAnsi="Kartika" w:cs="Kartika"/>
          <w:b/>
          <w:bCs/>
        </w:rPr>
        <w:t>നിറപ്പകിട്ടേകാ</w:t>
      </w:r>
      <w:proofErr w:type="spellEnd"/>
      <w:r w:rsidRPr="00AB3351">
        <w:rPr>
          <w:rFonts w:ascii="Kartika" w:hAnsi="Kartika" w:cs="Kartika"/>
          <w:b/>
          <w:bCs/>
        </w:rPr>
        <w:t xml:space="preserve">ൻ </w:t>
      </w:r>
      <w:proofErr w:type="spellStart"/>
      <w:r w:rsidRPr="00AB3351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AB3351">
        <w:rPr>
          <w:rFonts w:ascii="Kartika" w:hAnsi="Kartika" w:cs="Kartika"/>
          <w:b/>
          <w:bCs/>
        </w:rPr>
        <w:t xml:space="preserve"> </w:t>
      </w:r>
      <w:proofErr w:type="spellStart"/>
      <w:r w:rsidRPr="00AB3351">
        <w:rPr>
          <w:rFonts w:ascii="Kartika" w:hAnsi="Kartika" w:cs="Kartika"/>
          <w:b/>
          <w:bCs/>
        </w:rPr>
        <w:t>പൂക്ക</w:t>
      </w:r>
      <w:proofErr w:type="spellEnd"/>
      <w:r w:rsidRPr="00AB3351">
        <w:rPr>
          <w:rFonts w:ascii="Kartika" w:hAnsi="Kartika" w:cs="Kartika"/>
          <w:b/>
          <w:bCs/>
        </w:rPr>
        <w:t>ൾ;</w:t>
      </w:r>
      <w:r w:rsidRPr="00AB3351">
        <w:rPr>
          <w:rFonts w:ascii="Kartika" w:hAnsi="Kartika" w:cs="Kartika"/>
          <w:b/>
          <w:bCs/>
        </w:rPr>
        <w:br/>
      </w:r>
      <w:proofErr w:type="spellStart"/>
      <w:r w:rsidRPr="00AB3351">
        <w:rPr>
          <w:rFonts w:ascii="Kartika" w:hAnsi="Kartika" w:cs="Kartika"/>
          <w:b/>
          <w:bCs/>
        </w:rPr>
        <w:t>സദ്യയൊരുക്കാ</w:t>
      </w:r>
      <w:proofErr w:type="spellEnd"/>
      <w:r w:rsidRPr="00AB3351">
        <w:rPr>
          <w:rFonts w:ascii="Kartika" w:hAnsi="Kartika" w:cs="Kartika"/>
          <w:b/>
          <w:bCs/>
        </w:rPr>
        <w:t xml:space="preserve">ൻ </w:t>
      </w:r>
      <w:proofErr w:type="spellStart"/>
      <w:r w:rsidRPr="00AB3351">
        <w:rPr>
          <w:rFonts w:ascii="Kartika" w:hAnsi="Kartika" w:cs="Kartika"/>
          <w:b/>
          <w:bCs/>
        </w:rPr>
        <w:t>പച്ചക്കറികളും</w:t>
      </w:r>
      <w:proofErr w:type="spellEnd"/>
    </w:p>
    <w:p w14:paraId="062179AC" w14:textId="4B0CC784" w:rsidR="00AB3351" w:rsidRPr="00AB3351" w:rsidRDefault="00AB3351" w:rsidP="00AB335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തിരുവനന്തപുരം</w:t>
      </w:r>
      <w:proofErr w:type="spellEnd"/>
      <w:r w:rsidRPr="00AB3351">
        <w:rPr>
          <w:rFonts w:ascii="Kartika" w:hAnsi="Kartika" w:cs="Kartika"/>
        </w:rPr>
        <w:t xml:space="preserve">: </w:t>
      </w:r>
      <w:proofErr w:type="spellStart"/>
      <w:r w:rsidRPr="00AB3351">
        <w:rPr>
          <w:rFonts w:ascii="Kartika" w:hAnsi="Kartika" w:cs="Kartika"/>
        </w:rPr>
        <w:t>ഇക്കുറിയും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പൂക്കളമൊരുക്കി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ഒാണാഘോഷത്തിന്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നിറം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പകരാ</w:t>
      </w:r>
      <w:proofErr w:type="spellEnd"/>
      <w:r w:rsidRPr="00AB3351">
        <w:rPr>
          <w:rFonts w:ascii="Kartika" w:hAnsi="Kartika" w:cs="Kartika"/>
        </w:rPr>
        <w:t xml:space="preserve">ൻ </w:t>
      </w:r>
      <w:proofErr w:type="spellStart"/>
      <w:r w:rsidRPr="00AB3351">
        <w:rPr>
          <w:rFonts w:ascii="Kartika" w:hAnsi="Kartika" w:cs="Kartika"/>
        </w:rPr>
        <w:t>നാടെങ്ങും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കുടുംബശ്രീയുടെ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പൂക്കളെത്തി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ഒാണ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ലക്ഷ്യമിട്ട്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സംസ്ഥാനമൊട്ടാകെ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നടപ്പാക്കുന്ന</w:t>
      </w:r>
      <w:proofErr w:type="spellEnd"/>
      <w:r w:rsidRPr="00AB3351">
        <w:rPr>
          <w:rFonts w:ascii="Kartika" w:hAnsi="Kartika" w:cs="Kartika"/>
        </w:rPr>
        <w:t xml:space="preserve"> '</w:t>
      </w:r>
      <w:proofErr w:type="spellStart"/>
      <w:r w:rsidRPr="00AB3351">
        <w:rPr>
          <w:rFonts w:ascii="Kartika" w:hAnsi="Kartika" w:cs="Kartika"/>
        </w:rPr>
        <w:t>നിറപ്പൊലിമ</w:t>
      </w:r>
      <w:proofErr w:type="spellEnd"/>
      <w:r w:rsidRPr="00AB3351">
        <w:rPr>
          <w:rFonts w:ascii="Kartika" w:hAnsi="Kartika" w:cs="Kartika"/>
        </w:rPr>
        <w:t xml:space="preserve">' </w:t>
      </w:r>
      <w:proofErr w:type="spellStart"/>
      <w:r w:rsidRPr="00AB3351">
        <w:rPr>
          <w:rFonts w:ascii="Kartika" w:hAnsi="Kartika" w:cs="Kartika"/>
        </w:rPr>
        <w:t>പദ്ധതിയുടെ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ഭാഗമായി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ചെയ്യുന്ന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ജമന്തി</w:t>
      </w:r>
      <w:proofErr w:type="spellEnd"/>
      <w:r w:rsidRPr="00AB3351">
        <w:rPr>
          <w:rFonts w:ascii="Kartika" w:hAnsi="Kartika" w:cs="Kartika"/>
        </w:rPr>
        <w:t xml:space="preserve">, </w:t>
      </w:r>
      <w:proofErr w:type="spellStart"/>
      <w:r w:rsidRPr="00AB3351">
        <w:rPr>
          <w:rFonts w:ascii="Kartika" w:hAnsi="Kartika" w:cs="Kartika"/>
        </w:rPr>
        <w:t>മുല്ല</w:t>
      </w:r>
      <w:proofErr w:type="spellEnd"/>
      <w:r w:rsidRPr="00AB3351">
        <w:rPr>
          <w:rFonts w:ascii="Kartika" w:hAnsi="Kartika" w:cs="Kartika"/>
        </w:rPr>
        <w:t xml:space="preserve">, </w:t>
      </w:r>
      <w:proofErr w:type="spellStart"/>
      <w:r w:rsidRPr="00AB3351">
        <w:rPr>
          <w:rFonts w:ascii="Kartika" w:hAnsi="Kartika" w:cs="Kartika"/>
        </w:rPr>
        <w:t>ചെണ്ടുമല്ലി</w:t>
      </w:r>
      <w:proofErr w:type="spellEnd"/>
      <w:r w:rsidRPr="00AB3351">
        <w:rPr>
          <w:rFonts w:ascii="Kartika" w:hAnsi="Kartika" w:cs="Kartika"/>
        </w:rPr>
        <w:t xml:space="preserve">, </w:t>
      </w:r>
      <w:proofErr w:type="spellStart"/>
      <w:r w:rsidRPr="00AB3351">
        <w:rPr>
          <w:rFonts w:ascii="Kartika" w:hAnsi="Kartika" w:cs="Kartika"/>
        </w:rPr>
        <w:t>താമര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തുടങ്ങിയ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പൂക്കളാണ്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വിപണിയിലേക്കൊഴുകുന്നത്</w:t>
      </w:r>
      <w:proofErr w:type="spellEnd"/>
      <w:r w:rsidRPr="00AB3351">
        <w:rPr>
          <w:rFonts w:ascii="Kartika" w:hAnsi="Kartika" w:cs="Kartika"/>
        </w:rPr>
        <w:t xml:space="preserve">. 208.72 </w:t>
      </w:r>
      <w:proofErr w:type="spellStart"/>
      <w:r w:rsidRPr="00AB3351">
        <w:rPr>
          <w:rFonts w:ascii="Kartika" w:hAnsi="Kartika" w:cs="Kartika"/>
        </w:rPr>
        <w:t>ഏക്കറി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ചെയ്തു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കൊണ്ട്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കോട്ടയം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ജില്ലയാണ്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പൂക്കൃഷിയി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മുന്നി</w:t>
      </w:r>
      <w:proofErr w:type="spellEnd"/>
      <w:r w:rsidRPr="00AB3351">
        <w:rPr>
          <w:rFonts w:ascii="Kartika" w:hAnsi="Kartika" w:cs="Kartika"/>
        </w:rPr>
        <w:t xml:space="preserve">ൽ. </w:t>
      </w:r>
      <w:proofErr w:type="spellStart"/>
      <w:proofErr w:type="gramStart"/>
      <w:r w:rsidRPr="00AB3351">
        <w:rPr>
          <w:rFonts w:ascii="Kartika" w:hAnsi="Kartika" w:cs="Kartika"/>
        </w:rPr>
        <w:t>കണ്ണൂ</w:t>
      </w:r>
      <w:proofErr w:type="spellEnd"/>
      <w:r w:rsidRPr="00AB3351">
        <w:rPr>
          <w:rFonts w:ascii="Kartika" w:hAnsi="Kartika" w:cs="Kartika"/>
        </w:rPr>
        <w:t>ർ(</w:t>
      </w:r>
      <w:proofErr w:type="gramEnd"/>
      <w:r w:rsidRPr="00AB3351">
        <w:rPr>
          <w:rFonts w:ascii="Kartika" w:hAnsi="Kartika" w:cs="Kartika"/>
        </w:rPr>
        <w:t xml:space="preserve">202.5), </w:t>
      </w:r>
      <w:proofErr w:type="spellStart"/>
      <w:proofErr w:type="gramStart"/>
      <w:r w:rsidRPr="00AB3351">
        <w:rPr>
          <w:rFonts w:ascii="Kartika" w:hAnsi="Kartika" w:cs="Kartika"/>
        </w:rPr>
        <w:t>മലപ്പുറം</w:t>
      </w:r>
      <w:proofErr w:type="spellEnd"/>
      <w:r w:rsidRPr="00AB3351">
        <w:rPr>
          <w:rFonts w:ascii="Kartika" w:hAnsi="Kartika" w:cs="Kartika"/>
        </w:rPr>
        <w:t>(</w:t>
      </w:r>
      <w:proofErr w:type="gramEnd"/>
      <w:r w:rsidRPr="00AB3351">
        <w:rPr>
          <w:rFonts w:ascii="Kartika" w:hAnsi="Kartika" w:cs="Kartika"/>
        </w:rPr>
        <w:t xml:space="preserve">189.85) </w:t>
      </w:r>
      <w:proofErr w:type="spellStart"/>
      <w:r w:rsidRPr="00AB3351">
        <w:rPr>
          <w:rFonts w:ascii="Kartika" w:hAnsi="Kartika" w:cs="Kartika"/>
        </w:rPr>
        <w:t>ജില്ലകളാണ്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യഥാക്രമം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രണ്ടും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മൂന്നും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സ്ഥാനത്ത്</w:t>
      </w:r>
      <w:proofErr w:type="spellEnd"/>
      <w:r w:rsidRPr="00AB3351">
        <w:rPr>
          <w:rFonts w:ascii="Kartika" w:hAnsi="Kartika" w:cs="Kartika"/>
        </w:rPr>
        <w:t>.</w:t>
      </w:r>
      <w:r w:rsidRPr="00AB3351">
        <w:rPr>
          <w:rFonts w:ascii="Kartika" w:hAnsi="Kartika" w:cs="Kartika"/>
        </w:rPr>
        <w:br/>
      </w: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പൂക്ക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t>കൂടാതെ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ഒാണസദ്യയൊരുക്കാ</w:t>
      </w:r>
      <w:proofErr w:type="spellEnd"/>
      <w:r w:rsidRPr="00AB3351">
        <w:rPr>
          <w:rFonts w:ascii="Kartika" w:hAnsi="Kartika" w:cs="Kartika"/>
        </w:rPr>
        <w:t xml:space="preserve">ൻ </w:t>
      </w:r>
      <w:proofErr w:type="spellStart"/>
      <w:r w:rsidRPr="00AB3351">
        <w:rPr>
          <w:rFonts w:ascii="Kartika" w:hAnsi="Kartika" w:cs="Kartika"/>
        </w:rPr>
        <w:t>ആവശ്യമായ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മുഴുവ</w:t>
      </w:r>
      <w:proofErr w:type="spellEnd"/>
      <w:r w:rsidRPr="00AB3351">
        <w:rPr>
          <w:rFonts w:ascii="Kartika" w:hAnsi="Kartika" w:cs="Kartika"/>
        </w:rPr>
        <w:t xml:space="preserve">ൻ </w:t>
      </w:r>
      <w:proofErr w:type="spellStart"/>
      <w:r w:rsidRPr="00AB3351">
        <w:rPr>
          <w:rFonts w:ascii="Kartika" w:hAnsi="Kartika" w:cs="Kartika"/>
        </w:rPr>
        <w:t>പച്ചക്കറികളും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പഴങ്ങളും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കുടുംബശ്രീ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ർ </w:t>
      </w:r>
      <w:proofErr w:type="spellStart"/>
      <w:r w:rsidRPr="00AB3351">
        <w:rPr>
          <w:rFonts w:ascii="Kartika" w:hAnsi="Kartika" w:cs="Kartika"/>
        </w:rPr>
        <w:t>ഒാണ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വിപണിയി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എത്തിക്കുന്നുണ്ട്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കുടുംബശ്രീ'ഒാണക്കനി</w:t>
      </w:r>
      <w:proofErr w:type="spellEnd"/>
      <w:r w:rsidRPr="00AB3351">
        <w:rPr>
          <w:rFonts w:ascii="Kartika" w:hAnsi="Kartika" w:cs="Kartika"/>
        </w:rPr>
        <w:t xml:space="preserve">' </w:t>
      </w:r>
      <w:proofErr w:type="spellStart"/>
      <w:r w:rsidRPr="00AB3351">
        <w:rPr>
          <w:rFonts w:ascii="Kartika" w:hAnsi="Kartika" w:cs="Kartika"/>
        </w:rPr>
        <w:t>പദ്ധതിയുടെ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ഭാഗമായാണിത്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സംസ്ഥാനമെമ്പാടുമുള്ള</w:t>
      </w:r>
      <w:proofErr w:type="spellEnd"/>
      <w:r w:rsidRPr="00AB3351">
        <w:rPr>
          <w:rFonts w:ascii="Kartika" w:hAnsi="Kartika" w:cs="Kartika"/>
        </w:rPr>
        <w:t xml:space="preserve"> 13879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സംഘങ്ങ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t>മുഖേന</w:t>
      </w:r>
      <w:proofErr w:type="spellEnd"/>
      <w:r w:rsidRPr="00AB3351">
        <w:rPr>
          <w:rFonts w:ascii="Kartika" w:hAnsi="Kartika" w:cs="Kartika"/>
        </w:rPr>
        <w:t xml:space="preserve"> 8913.13 </w:t>
      </w:r>
      <w:proofErr w:type="spellStart"/>
      <w:proofErr w:type="gramStart"/>
      <w:r w:rsidRPr="00AB3351">
        <w:rPr>
          <w:rFonts w:ascii="Kartika" w:hAnsi="Kartika" w:cs="Kartika"/>
        </w:rPr>
        <w:t>ഏക്കറി</w:t>
      </w:r>
      <w:proofErr w:type="spellEnd"/>
      <w:r w:rsidRPr="00AB3351">
        <w:rPr>
          <w:rFonts w:ascii="Kartika" w:hAnsi="Kartika" w:cs="Kartika"/>
        </w:rPr>
        <w:t>ൽ  </w:t>
      </w:r>
      <w:proofErr w:type="spellStart"/>
      <w:r w:rsidRPr="00AB3351">
        <w:rPr>
          <w:rFonts w:ascii="Kartika" w:hAnsi="Kartika" w:cs="Kartika"/>
        </w:rPr>
        <w:t>ഉൽപാദിപ്പിച്ച</w:t>
      </w:r>
      <w:proofErr w:type="spellEnd"/>
      <w:proofErr w:type="gram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വിവിധ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കാർഷികോൽപന്നങ്ങളാണ്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വിപണിയി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എത്തുന്നത്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ചിപ്സ്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തയ്യാറാക്കുന്നതിനുളള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നേന്ത്രക്കായ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ഉൾപ്പെടെ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കുടുംബശ്രീയുടെ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വിപണികളി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ലഭ്യമാകും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കൂടാതെ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വിവിധ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തരം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അച്ചാറുക</w:t>
      </w:r>
      <w:proofErr w:type="spellEnd"/>
      <w:r w:rsidRPr="00AB3351">
        <w:rPr>
          <w:rFonts w:ascii="Kartika" w:hAnsi="Kartika" w:cs="Kartika"/>
        </w:rPr>
        <w:t xml:space="preserve">ൾ, </w:t>
      </w:r>
      <w:proofErr w:type="spellStart"/>
      <w:r w:rsidRPr="00AB3351">
        <w:rPr>
          <w:rFonts w:ascii="Kartika" w:hAnsi="Kartika" w:cs="Kartika"/>
        </w:rPr>
        <w:t>ധാന്യപ്പൊടിക</w:t>
      </w:r>
      <w:proofErr w:type="spellEnd"/>
      <w:r w:rsidRPr="00AB3351">
        <w:rPr>
          <w:rFonts w:ascii="Kartika" w:hAnsi="Kartika" w:cs="Kartika"/>
        </w:rPr>
        <w:t xml:space="preserve">ൾ, </w:t>
      </w:r>
      <w:proofErr w:type="spellStart"/>
      <w:r w:rsidRPr="00AB3351">
        <w:rPr>
          <w:rFonts w:ascii="Kartika" w:hAnsi="Kartika" w:cs="Kartika"/>
        </w:rPr>
        <w:t>കറിപ്പൊടിക</w:t>
      </w:r>
      <w:proofErr w:type="spellEnd"/>
      <w:r w:rsidRPr="00AB3351">
        <w:rPr>
          <w:rFonts w:ascii="Kartika" w:hAnsi="Kartika" w:cs="Kartika"/>
        </w:rPr>
        <w:t xml:space="preserve">ൾ, </w:t>
      </w:r>
      <w:proofErr w:type="spellStart"/>
      <w:r w:rsidRPr="00AB3351">
        <w:rPr>
          <w:rFonts w:ascii="Kartika" w:hAnsi="Kartika" w:cs="Kartika"/>
        </w:rPr>
        <w:t>മസാലപ്പൊടിക</w:t>
      </w:r>
      <w:proofErr w:type="spellEnd"/>
      <w:r w:rsidRPr="00AB3351">
        <w:rPr>
          <w:rFonts w:ascii="Kartika" w:hAnsi="Kartika" w:cs="Kartika"/>
        </w:rPr>
        <w:t xml:space="preserve">ൾ, </w:t>
      </w:r>
      <w:proofErr w:type="spellStart"/>
      <w:r w:rsidRPr="00AB3351">
        <w:rPr>
          <w:rFonts w:ascii="Kartika" w:hAnsi="Kartika" w:cs="Kartika"/>
        </w:rPr>
        <w:t>വെളിച്ചെണ്ണ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തുടങ്ങി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ഒട്ടനവധി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ഉൽപന്നങ്ങളും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ലഭിക്കും</w:t>
      </w:r>
      <w:proofErr w:type="spellEnd"/>
      <w:r w:rsidRPr="00AB3351">
        <w:rPr>
          <w:rFonts w:ascii="Kartika" w:hAnsi="Kartika" w:cs="Kartika"/>
        </w:rPr>
        <w:t>.</w:t>
      </w:r>
      <w:r w:rsidRPr="00AB3351">
        <w:rPr>
          <w:rFonts w:ascii="Kartika" w:hAnsi="Kartika" w:cs="Kartika"/>
        </w:rPr>
        <w:br/>
      </w: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മു</w:t>
      </w:r>
      <w:proofErr w:type="spellEnd"/>
      <w:r w:rsidRPr="00AB3351">
        <w:rPr>
          <w:rFonts w:ascii="Kartika" w:hAnsi="Kartika" w:cs="Kartika"/>
        </w:rPr>
        <w:t xml:space="preserve">ൻ </w:t>
      </w:r>
      <w:proofErr w:type="spellStart"/>
      <w:r w:rsidRPr="00AB3351">
        <w:rPr>
          <w:rFonts w:ascii="Kartika" w:hAnsi="Kartika" w:cs="Kartika"/>
        </w:rPr>
        <w:t>വർഷത്തെ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അപേക്ഷിച്ച്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പൂവ്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ചെയ്യുന്ന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സംഘങ്ങളുടെ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എണ്ണത്തിലും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ചെയ്യുന്ന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വിസ്തൃതിയിലും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ഇക്കുറി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വലിയ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തോതി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വർധനവുണ്ടായിട്ടുണ്ട്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കഴിഞ്ഞ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വർഷം</w:t>
      </w:r>
      <w:proofErr w:type="spellEnd"/>
      <w:r w:rsidRPr="00AB3351">
        <w:rPr>
          <w:rFonts w:ascii="Kartika" w:hAnsi="Kartika" w:cs="Kartika"/>
        </w:rPr>
        <w:t xml:space="preserve"> 3000 </w:t>
      </w:r>
      <w:proofErr w:type="spellStart"/>
      <w:r w:rsidRPr="00AB3351">
        <w:rPr>
          <w:rFonts w:ascii="Kartika" w:hAnsi="Kartika" w:cs="Kartika"/>
        </w:rPr>
        <w:t>വനിതാ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സംഘങ്ങ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t>ഉണ്ടായിരുന്നത്</w:t>
      </w:r>
      <w:proofErr w:type="spellEnd"/>
      <w:r w:rsidRPr="00AB3351">
        <w:rPr>
          <w:rFonts w:ascii="Kartika" w:hAnsi="Kartika" w:cs="Kartika"/>
        </w:rPr>
        <w:t xml:space="preserve"> ഈ </w:t>
      </w:r>
      <w:proofErr w:type="spellStart"/>
      <w:r w:rsidRPr="00AB3351">
        <w:rPr>
          <w:rFonts w:ascii="Kartika" w:hAnsi="Kartika" w:cs="Kartika"/>
        </w:rPr>
        <w:t>വർഷം</w:t>
      </w:r>
      <w:proofErr w:type="spellEnd"/>
      <w:r w:rsidRPr="00AB3351">
        <w:rPr>
          <w:rFonts w:ascii="Kartika" w:hAnsi="Kartika" w:cs="Kartika"/>
        </w:rPr>
        <w:t xml:space="preserve"> 4531 </w:t>
      </w:r>
      <w:proofErr w:type="spellStart"/>
      <w:r w:rsidRPr="00AB3351">
        <w:rPr>
          <w:rFonts w:ascii="Kartika" w:hAnsi="Kartika" w:cs="Kartika"/>
        </w:rPr>
        <w:t>ആയി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വർധിച്ചു</w:t>
      </w:r>
      <w:proofErr w:type="spellEnd"/>
      <w:r w:rsidRPr="00AB3351">
        <w:rPr>
          <w:rFonts w:ascii="Kartika" w:hAnsi="Kartika" w:cs="Kartika"/>
        </w:rPr>
        <w:t xml:space="preserve">. 1531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സംഘങ്ങ</w:t>
      </w:r>
      <w:proofErr w:type="spellEnd"/>
      <w:r w:rsidRPr="00AB3351">
        <w:rPr>
          <w:rFonts w:ascii="Kartika" w:hAnsi="Kartika" w:cs="Kartika"/>
        </w:rPr>
        <w:t xml:space="preserve">ൾ ഈ </w:t>
      </w:r>
      <w:proofErr w:type="spellStart"/>
      <w:r w:rsidRPr="00AB3351">
        <w:rPr>
          <w:rFonts w:ascii="Kartika" w:hAnsi="Kartika" w:cs="Kartika"/>
        </w:rPr>
        <w:t>വർഷം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പുതുതായി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എത്തി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കഴിഞ്ഞ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വർഷം</w:t>
      </w:r>
      <w:proofErr w:type="spellEnd"/>
      <w:r w:rsidRPr="00AB3351">
        <w:rPr>
          <w:rFonts w:ascii="Kartika" w:hAnsi="Kartika" w:cs="Kartika"/>
        </w:rPr>
        <w:t xml:space="preserve"> 1253 </w:t>
      </w:r>
      <w:proofErr w:type="spellStart"/>
      <w:r w:rsidRPr="00AB3351">
        <w:rPr>
          <w:rFonts w:ascii="Kartika" w:hAnsi="Kartika" w:cs="Kartika"/>
        </w:rPr>
        <w:t>ഏക്കറി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ചെയ്ത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proofErr w:type="gramStart"/>
      <w:r w:rsidRPr="00AB3351">
        <w:rPr>
          <w:rFonts w:ascii="Kartika" w:hAnsi="Kartika" w:cs="Kartika"/>
        </w:rPr>
        <w:t>ഇത്തവണ</w:t>
      </w:r>
      <w:proofErr w:type="spellEnd"/>
      <w:r w:rsidRPr="00AB3351">
        <w:rPr>
          <w:rFonts w:ascii="Kartika" w:hAnsi="Kartika" w:cs="Kartika"/>
        </w:rPr>
        <w:t xml:space="preserve">  1820.52</w:t>
      </w:r>
      <w:proofErr w:type="gram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ഏക്കറിലായി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വർധിപ്പിച്ചു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ഇതുവഴി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പുതുതായി</w:t>
      </w:r>
      <w:proofErr w:type="spellEnd"/>
      <w:r w:rsidRPr="00AB3351">
        <w:rPr>
          <w:rFonts w:ascii="Kartika" w:hAnsi="Kartika" w:cs="Kartika"/>
        </w:rPr>
        <w:t xml:space="preserve"> 567.52 </w:t>
      </w:r>
      <w:proofErr w:type="spellStart"/>
      <w:r w:rsidRPr="00AB3351">
        <w:rPr>
          <w:rFonts w:ascii="Kartika" w:hAnsi="Kartika" w:cs="Kartika"/>
        </w:rPr>
        <w:t>ഏക്കറി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കൂടി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പൂക്കൃഷി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വ്യാപിപ്പിക്കാനായി</w:t>
      </w:r>
      <w:proofErr w:type="spellEnd"/>
      <w:r w:rsidRPr="00AB3351">
        <w:rPr>
          <w:rFonts w:ascii="Kartika" w:hAnsi="Kartika" w:cs="Kartika"/>
        </w:rPr>
        <w:t>.</w:t>
      </w:r>
      <w:r w:rsidRPr="00AB3351">
        <w:rPr>
          <w:rFonts w:ascii="Kartika" w:hAnsi="Kartika" w:cs="Kartika"/>
        </w:rPr>
        <w:br/>
      </w: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ഒാണ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ലക്ഷ്യമിട്ടുകൊണ്ടു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നടപ്പാക്കുന്ന</w:t>
      </w:r>
      <w:proofErr w:type="spellEnd"/>
      <w:r w:rsidRPr="00AB3351">
        <w:rPr>
          <w:rFonts w:ascii="Kartika" w:hAnsi="Kartika" w:cs="Kartika"/>
        </w:rPr>
        <w:t xml:space="preserve"> "</w:t>
      </w:r>
      <w:proofErr w:type="spellStart"/>
      <w:r w:rsidRPr="00AB3351">
        <w:rPr>
          <w:rFonts w:ascii="Kartika" w:hAnsi="Kartika" w:cs="Kartika"/>
        </w:rPr>
        <w:t>ഒാണക്കനി</w:t>
      </w:r>
      <w:proofErr w:type="spellEnd"/>
      <w:r w:rsidRPr="00AB3351">
        <w:rPr>
          <w:rFonts w:ascii="Kartika" w:hAnsi="Kartika" w:cs="Kartika"/>
        </w:rPr>
        <w:t>', "</w:t>
      </w:r>
      <w:proofErr w:type="spellStart"/>
      <w:r w:rsidRPr="00AB3351">
        <w:rPr>
          <w:rFonts w:ascii="Kartika" w:hAnsi="Kartika" w:cs="Kartika"/>
        </w:rPr>
        <w:t>നിറപ്പൊലിമ</w:t>
      </w:r>
      <w:proofErr w:type="spellEnd"/>
      <w:r w:rsidRPr="00AB3351">
        <w:rPr>
          <w:rFonts w:ascii="Kartika" w:hAnsi="Kartika" w:cs="Kartika"/>
        </w:rPr>
        <w:t xml:space="preserve">' </w:t>
      </w:r>
      <w:proofErr w:type="spellStart"/>
      <w:r w:rsidRPr="00AB3351">
        <w:rPr>
          <w:rFonts w:ascii="Kartika" w:hAnsi="Kartika" w:cs="Kartika"/>
        </w:rPr>
        <w:t>പദ്ധതിക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t>വഴി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സംഘങ്ങൾക്ക്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മികച്ച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വരുമാന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ലഭ്യത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ഉറപ്പു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വരുത്തുകയാണ്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കുടുംബശ്രീയുടെ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ലക്ഷ്യം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വലിയ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മുതൽമുടക്കില്ലാതെ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ചുരുങ്ങിയ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കാലയളവി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മികച്ച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വരുമാനം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നേടാ</w:t>
      </w:r>
      <w:proofErr w:type="spellEnd"/>
      <w:r w:rsidRPr="00AB3351">
        <w:rPr>
          <w:rFonts w:ascii="Kartika" w:hAnsi="Kartika" w:cs="Kartika"/>
        </w:rPr>
        <w:t xml:space="preserve">ൻ </w:t>
      </w:r>
      <w:proofErr w:type="spellStart"/>
      <w:r w:rsidRPr="00AB3351">
        <w:rPr>
          <w:rFonts w:ascii="Kartika" w:hAnsi="Kartika" w:cs="Kartika"/>
        </w:rPr>
        <w:t>കഴിയുന്നതാണ്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കർഷകരെ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ഇരുപദ്ധതികളിലേക്കും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ആകർഷിക്കുന്നത്</w:t>
      </w:r>
      <w:proofErr w:type="spellEnd"/>
      <w:r w:rsidRPr="00AB3351">
        <w:rPr>
          <w:rFonts w:ascii="Kartika" w:hAnsi="Kartika" w:cs="Kartika"/>
        </w:rPr>
        <w:t>.  </w:t>
      </w:r>
      <w:proofErr w:type="spellStart"/>
      <w:r w:rsidRPr="00AB3351">
        <w:rPr>
          <w:rFonts w:ascii="Kartika" w:hAnsi="Kartika" w:cs="Kartika"/>
        </w:rPr>
        <w:t>സെപ്റ്റംബ</w:t>
      </w:r>
      <w:proofErr w:type="spellEnd"/>
      <w:r w:rsidRPr="00AB3351">
        <w:rPr>
          <w:rFonts w:ascii="Kartika" w:hAnsi="Kartika" w:cs="Kartika"/>
        </w:rPr>
        <w:t xml:space="preserve">ർ </w:t>
      </w:r>
      <w:proofErr w:type="spellStart"/>
      <w:r w:rsidRPr="00AB3351">
        <w:rPr>
          <w:rFonts w:ascii="Kartika" w:hAnsi="Kartika" w:cs="Kartika"/>
        </w:rPr>
        <w:t>നാലു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വരെ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സംസ്ഥാനമൊട്ടാകെ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സംഘടിപ്പിക്കുന്ന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രണ്ടായിരത്തിലേറെ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സി.</w:t>
      </w:r>
      <w:proofErr w:type="gramStart"/>
      <w:r w:rsidRPr="00AB3351">
        <w:rPr>
          <w:rFonts w:ascii="Kartika" w:hAnsi="Kartika" w:cs="Kartika"/>
        </w:rPr>
        <w:t>ഡി.എസ്തല</w:t>
      </w:r>
      <w:proofErr w:type="spellEnd"/>
      <w:proofErr w:type="gram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മേളകളിലും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സംസ്ഥാന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ജില്ലാതലത്തി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സംഘടിപ്പിക്കുന്ന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മേളകളിലും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കർഷകരുടെ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ഉൽപന്നങ്ങ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lastRenderedPageBreak/>
        <w:t>എത്തിക്കഴിഞ്ഞു</w:t>
      </w:r>
      <w:proofErr w:type="spellEnd"/>
      <w:r w:rsidRPr="00AB3351">
        <w:rPr>
          <w:rFonts w:ascii="Kartika" w:hAnsi="Kartika" w:cs="Kartika"/>
        </w:rPr>
        <w:t>.  </w:t>
      </w:r>
      <w:proofErr w:type="spellStart"/>
      <w:r w:rsidRPr="00AB3351">
        <w:rPr>
          <w:rFonts w:ascii="Kartika" w:hAnsi="Kartika" w:cs="Kartika"/>
        </w:rPr>
        <w:t>പ്രാദേശികമായും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ഉൽപന്ന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വിപണനം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ഊർജിതമാണ്</w:t>
      </w:r>
      <w:proofErr w:type="spellEnd"/>
      <w:r w:rsidRPr="00AB3351">
        <w:rPr>
          <w:rFonts w:ascii="Kartika" w:hAnsi="Kartika" w:cs="Kartika"/>
        </w:rPr>
        <w:t xml:space="preserve">. </w:t>
      </w:r>
      <w:proofErr w:type="spellStart"/>
      <w:r w:rsidRPr="00AB3351">
        <w:rPr>
          <w:rFonts w:ascii="Kartika" w:hAnsi="Kartika" w:cs="Kartika"/>
        </w:rPr>
        <w:t>ഗുണമേൻമയുള്ള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ഉൽപന്നങ്ങ</w:t>
      </w:r>
      <w:proofErr w:type="spellEnd"/>
      <w:r w:rsidRPr="00AB3351">
        <w:rPr>
          <w:rFonts w:ascii="Kartika" w:hAnsi="Kartika" w:cs="Kartika"/>
        </w:rPr>
        <w:t xml:space="preserve">ൾ </w:t>
      </w:r>
      <w:proofErr w:type="spellStart"/>
      <w:r w:rsidRPr="00AB3351">
        <w:rPr>
          <w:rFonts w:ascii="Kartika" w:hAnsi="Kartika" w:cs="Kartika"/>
        </w:rPr>
        <w:t>ലഭ്യമാക്കുന്നതിനൊപ്പം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ഒാണത്തിന്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പൊതുവിപണിയി</w:t>
      </w:r>
      <w:proofErr w:type="spellEnd"/>
      <w:r w:rsidRPr="00AB3351">
        <w:rPr>
          <w:rFonts w:ascii="Kartika" w:hAnsi="Kartika" w:cs="Kartika"/>
        </w:rPr>
        <w:t xml:space="preserve">ൽ </w:t>
      </w:r>
      <w:proofErr w:type="spellStart"/>
      <w:r w:rsidRPr="00AB3351">
        <w:rPr>
          <w:rFonts w:ascii="Kartika" w:hAnsi="Kartika" w:cs="Kartika"/>
        </w:rPr>
        <w:t>വിലക്കയറ്റം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നിയന്ത്രിക്കുകയാണ്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കുടുംബശ്രീയുടെ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ലക്ഷ്യം</w:t>
      </w:r>
      <w:proofErr w:type="spellEnd"/>
      <w:r w:rsidRPr="00AB3351">
        <w:rPr>
          <w:rFonts w:ascii="Kartika" w:hAnsi="Kartika" w:cs="Kartika"/>
        </w:rPr>
        <w:t>.</w:t>
      </w:r>
      <w:r w:rsidRPr="00AB3351">
        <w:rPr>
          <w:rFonts w:ascii="Kartika" w:hAnsi="Kartika" w:cs="Kartika"/>
        </w:rPr>
        <w:br/>
        <w:t> </w:t>
      </w:r>
      <w:r w:rsidRPr="00AB3351">
        <w:rPr>
          <w:rFonts w:ascii="Kartika" w:hAnsi="Kartika" w:cs="Kartika"/>
        </w:rPr>
        <w:br/>
      </w: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പബ്ളിക്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റിലേഷൻസ്</w:t>
      </w:r>
      <w:proofErr w:type="spellEnd"/>
      <w:r w:rsidRPr="00AB3351">
        <w:rPr>
          <w:rFonts w:ascii="Kartika" w:hAnsi="Kartika" w:cs="Kartika"/>
        </w:rPr>
        <w:t xml:space="preserve"> </w:t>
      </w:r>
      <w:proofErr w:type="spellStart"/>
      <w:r w:rsidRPr="00AB3351">
        <w:rPr>
          <w:rFonts w:ascii="Kartika" w:hAnsi="Kartika" w:cs="Kartika"/>
        </w:rPr>
        <w:t>ഒാഫീസ</w:t>
      </w:r>
      <w:proofErr w:type="spellEnd"/>
      <w:r w:rsidRPr="00AB3351">
        <w:rPr>
          <w:rFonts w:ascii="Kartika" w:hAnsi="Kartika" w:cs="Kartika"/>
        </w:rPr>
        <w:t>ർ</w:t>
      </w:r>
      <w:r w:rsidRPr="00AB3351">
        <w:rPr>
          <w:rFonts w:ascii="Kartika" w:hAnsi="Kartika" w:cs="Kartika"/>
        </w:rPr>
        <w:br/>
      </w:r>
      <w:r w:rsidRPr="00AB3351">
        <w:rPr>
          <w:rFonts w:ascii="Kartika" w:hAnsi="Kartika" w:cs="Kartika"/>
        </w:rPr>
        <w:br/>
      </w:r>
      <w:proofErr w:type="spellStart"/>
      <w:r w:rsidRPr="00AB3351">
        <w:rPr>
          <w:rFonts w:ascii="Kartika" w:hAnsi="Kartika" w:cs="Kartika"/>
        </w:rPr>
        <w:t>കുടുംബശ്രീ</w:t>
      </w:r>
      <w:proofErr w:type="spellEnd"/>
    </w:p>
    <w:sectPr w:rsidR="00AB3351" w:rsidRPr="00AB3351" w:rsidSect="00AB335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4D2"/>
    <w:rsid w:val="00093772"/>
    <w:rsid w:val="006635D1"/>
    <w:rsid w:val="007478FB"/>
    <w:rsid w:val="00763C5B"/>
    <w:rsid w:val="00765115"/>
    <w:rsid w:val="007901B4"/>
    <w:rsid w:val="00941F9F"/>
    <w:rsid w:val="009723A0"/>
    <w:rsid w:val="009724D2"/>
    <w:rsid w:val="00AB3351"/>
    <w:rsid w:val="00B565D3"/>
    <w:rsid w:val="00D32BE7"/>
    <w:rsid w:val="00D35BB0"/>
    <w:rsid w:val="00DE16A0"/>
    <w:rsid w:val="00E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7799"/>
  <w15:docId w15:val="{DC934F0F-F93F-4ED0-895C-1C0857F7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dcterms:created xsi:type="dcterms:W3CDTF">2025-08-29T08:31:00Z</dcterms:created>
  <dcterms:modified xsi:type="dcterms:W3CDTF">2025-08-30T03:39:00Z</dcterms:modified>
</cp:coreProperties>
</file>