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8D4" w:rsidRPr="009258D4" w:rsidRDefault="009258D4" w:rsidP="009258D4">
      <w:pPr>
        <w:spacing w:after="0" w:line="360" w:lineRule="auto"/>
        <w:jc w:val="both"/>
        <w:rPr>
          <w:rFonts w:eastAsia="Times New Roman" w:cstheme="minorHAnsi"/>
          <w:sz w:val="26"/>
          <w:szCs w:val="26"/>
          <w:lang w:eastAsia="en-IN"/>
        </w:rPr>
      </w:pPr>
      <w:r w:rsidRPr="009258D4">
        <w:rPr>
          <w:rFonts w:eastAsia="Times New Roman" w:cstheme="minorHAnsi"/>
          <w:color w:val="222222"/>
          <w:sz w:val="26"/>
          <w:szCs w:val="26"/>
          <w:lang w:eastAsia="en-IN"/>
        </w:rPr>
        <w:t>Press Release</w:t>
      </w:r>
    </w:p>
    <w:p w:rsidR="009258D4" w:rsidRPr="009258D4" w:rsidRDefault="009258D4" w:rsidP="009258D4">
      <w:pPr>
        <w:spacing w:after="0" w:line="360" w:lineRule="auto"/>
        <w:jc w:val="both"/>
        <w:rPr>
          <w:rFonts w:eastAsia="Times New Roman" w:cstheme="minorHAnsi"/>
          <w:color w:val="222222"/>
          <w:sz w:val="26"/>
          <w:szCs w:val="26"/>
          <w:lang w:eastAsia="en-IN"/>
        </w:rPr>
      </w:pPr>
      <w:r w:rsidRPr="009258D4">
        <w:rPr>
          <w:rFonts w:eastAsia="Times New Roman" w:cstheme="minorHAnsi"/>
          <w:color w:val="222222"/>
          <w:sz w:val="26"/>
          <w:szCs w:val="26"/>
          <w:lang w:eastAsia="en-IN"/>
        </w:rPr>
        <w:t>8 June 2024</w:t>
      </w:r>
    </w:p>
    <w:p w:rsidR="009258D4" w:rsidRPr="009258D4" w:rsidRDefault="009258D4" w:rsidP="009258D4">
      <w:pPr>
        <w:spacing w:after="0" w:line="360" w:lineRule="auto"/>
        <w:jc w:val="both"/>
        <w:rPr>
          <w:rFonts w:eastAsia="Times New Roman" w:cstheme="minorHAnsi"/>
          <w:color w:val="222222"/>
          <w:sz w:val="26"/>
          <w:szCs w:val="26"/>
          <w:lang w:eastAsia="en-IN"/>
        </w:rPr>
      </w:pPr>
    </w:p>
    <w:p w:rsidR="009258D4" w:rsidRPr="009258D4" w:rsidRDefault="009258D4" w:rsidP="009258D4">
      <w:pPr>
        <w:spacing w:after="0" w:line="360" w:lineRule="auto"/>
        <w:jc w:val="center"/>
        <w:rPr>
          <w:rFonts w:eastAsia="Times New Roman" w:cstheme="minorHAnsi"/>
          <w:color w:val="222222"/>
          <w:sz w:val="40"/>
          <w:szCs w:val="26"/>
          <w:lang w:eastAsia="en-IN"/>
        </w:rPr>
      </w:pPr>
      <w:bookmarkStart w:id="0" w:name="_GoBack"/>
      <w:r w:rsidRPr="009258D4">
        <w:rPr>
          <w:rFonts w:eastAsia="Times New Roman" w:cstheme="minorHAnsi"/>
          <w:b/>
          <w:bCs/>
          <w:color w:val="222222"/>
          <w:sz w:val="40"/>
          <w:szCs w:val="26"/>
          <w:u w:val="single"/>
          <w:lang w:eastAsia="en-IN"/>
        </w:rPr>
        <w:t>Kudumbashree sets a model by strictly adhering to Green Protocol during Arangu 2024 State Arts Festival</w:t>
      </w:r>
    </w:p>
    <w:bookmarkEnd w:id="0"/>
    <w:p w:rsidR="009258D4" w:rsidRPr="009258D4" w:rsidRDefault="009258D4" w:rsidP="009258D4">
      <w:pPr>
        <w:spacing w:after="0" w:line="360" w:lineRule="auto"/>
        <w:jc w:val="both"/>
        <w:rPr>
          <w:rFonts w:eastAsia="Times New Roman" w:cstheme="minorHAnsi"/>
          <w:color w:val="222222"/>
          <w:sz w:val="26"/>
          <w:szCs w:val="26"/>
          <w:lang w:eastAsia="en-IN"/>
        </w:rPr>
      </w:pPr>
    </w:p>
    <w:p w:rsidR="009258D4" w:rsidRPr="009258D4" w:rsidRDefault="009258D4" w:rsidP="009258D4">
      <w:pPr>
        <w:spacing w:after="0" w:line="360" w:lineRule="auto"/>
        <w:jc w:val="both"/>
        <w:rPr>
          <w:rFonts w:eastAsia="Times New Roman" w:cstheme="minorHAnsi"/>
          <w:color w:val="222222"/>
          <w:sz w:val="26"/>
          <w:szCs w:val="26"/>
          <w:lang w:eastAsia="en-IN"/>
        </w:rPr>
      </w:pPr>
      <w:r w:rsidRPr="009258D4">
        <w:rPr>
          <w:rFonts w:eastAsia="Times New Roman" w:cstheme="minorHAnsi"/>
          <w:color w:val="222222"/>
          <w:sz w:val="26"/>
          <w:szCs w:val="26"/>
          <w:lang w:eastAsia="en-IN"/>
        </w:rPr>
        <w:t>Kasaragod: Kudumbashree had set a model by strictly adhering to Green Protocol during the three-day celebrations in connection with Arangu 2024, the State Arts Festival of Kudumbashree.  For three days, thousands had flocked to the 14 venues of Arangu 2024, but everywhere was super clean and green. More than ten thousand people are coming to watch the various programmes being staged in the event.</w:t>
      </w:r>
    </w:p>
    <w:p w:rsidR="009258D4" w:rsidRPr="009258D4" w:rsidRDefault="009258D4" w:rsidP="009258D4">
      <w:pPr>
        <w:spacing w:after="0" w:line="360" w:lineRule="auto"/>
        <w:jc w:val="both"/>
        <w:rPr>
          <w:rFonts w:eastAsia="Times New Roman" w:cstheme="minorHAnsi"/>
          <w:color w:val="222222"/>
          <w:sz w:val="26"/>
          <w:szCs w:val="26"/>
          <w:lang w:eastAsia="en-IN"/>
        </w:rPr>
      </w:pPr>
    </w:p>
    <w:p w:rsidR="009258D4" w:rsidRPr="009258D4" w:rsidRDefault="009258D4" w:rsidP="009258D4">
      <w:pPr>
        <w:spacing w:after="0" w:line="360" w:lineRule="auto"/>
        <w:jc w:val="both"/>
        <w:rPr>
          <w:rFonts w:eastAsia="Times New Roman" w:cstheme="minorHAnsi"/>
          <w:color w:val="222222"/>
          <w:sz w:val="26"/>
          <w:szCs w:val="26"/>
          <w:lang w:eastAsia="en-IN"/>
        </w:rPr>
      </w:pPr>
      <w:r w:rsidRPr="009258D4">
        <w:rPr>
          <w:rFonts w:eastAsia="Times New Roman" w:cstheme="minorHAnsi"/>
          <w:color w:val="222222"/>
          <w:sz w:val="26"/>
          <w:szCs w:val="26"/>
          <w:lang w:eastAsia="en-IN"/>
        </w:rPr>
        <w:t>The main venue, other venues, the food court and the surrounding areas where the event was held were plastic-free. Baskets made out of coconut leaves were set up at the venues for putting the wastes. All the venues were cleaned at regular intervals and converted into zero waste spaces. Even the decorations used are made either out of clothes or out of paper. Food and drinks were distributed in the food court using steel glasses and utensils. Disposable items were banned in Arangu 2024 and cloth banners were used.</w:t>
      </w:r>
    </w:p>
    <w:p w:rsidR="009258D4" w:rsidRPr="009258D4" w:rsidRDefault="009258D4" w:rsidP="009258D4">
      <w:pPr>
        <w:spacing w:after="0" w:line="360" w:lineRule="auto"/>
        <w:jc w:val="both"/>
        <w:rPr>
          <w:rFonts w:eastAsia="Times New Roman" w:cstheme="minorHAnsi"/>
          <w:color w:val="222222"/>
          <w:sz w:val="26"/>
          <w:szCs w:val="26"/>
          <w:lang w:eastAsia="en-IN"/>
        </w:rPr>
      </w:pPr>
    </w:p>
    <w:p w:rsidR="009258D4" w:rsidRPr="009258D4" w:rsidRDefault="009258D4" w:rsidP="009258D4">
      <w:pPr>
        <w:spacing w:after="0" w:line="360" w:lineRule="auto"/>
        <w:jc w:val="both"/>
        <w:rPr>
          <w:rFonts w:eastAsia="Times New Roman" w:cstheme="minorHAnsi"/>
          <w:color w:val="222222"/>
          <w:sz w:val="26"/>
          <w:szCs w:val="26"/>
          <w:lang w:eastAsia="en-IN"/>
        </w:rPr>
      </w:pPr>
      <w:r w:rsidRPr="009258D4">
        <w:rPr>
          <w:rFonts w:eastAsia="Times New Roman" w:cstheme="minorHAnsi"/>
          <w:color w:val="222222"/>
          <w:sz w:val="26"/>
          <w:szCs w:val="26"/>
          <w:lang w:eastAsia="en-IN"/>
        </w:rPr>
        <w:t>Through the collective action of trained Kudumbashree members, food waste was also eliminated from time to time. As usual, Kudumbashree followed proper waste disposal plans and thereby strictly adhered to Green Protocol.  Frequent messages were circulated among the people to strictly adhere to the Green Protocol.</w:t>
      </w:r>
    </w:p>
    <w:p w:rsidR="009258D4" w:rsidRPr="009258D4" w:rsidRDefault="009258D4" w:rsidP="009258D4">
      <w:pPr>
        <w:spacing w:after="0" w:line="360" w:lineRule="auto"/>
        <w:jc w:val="both"/>
        <w:rPr>
          <w:rFonts w:eastAsia="Times New Roman" w:cstheme="minorHAnsi"/>
          <w:color w:val="222222"/>
          <w:sz w:val="26"/>
          <w:szCs w:val="26"/>
          <w:lang w:eastAsia="en-IN"/>
        </w:rPr>
      </w:pPr>
    </w:p>
    <w:p w:rsidR="009258D4" w:rsidRPr="009258D4" w:rsidRDefault="009258D4" w:rsidP="009258D4">
      <w:pPr>
        <w:spacing w:after="0" w:line="360" w:lineRule="auto"/>
        <w:jc w:val="both"/>
        <w:rPr>
          <w:rFonts w:eastAsia="Times New Roman" w:cstheme="minorHAnsi"/>
          <w:color w:val="222222"/>
          <w:sz w:val="26"/>
          <w:szCs w:val="26"/>
          <w:lang w:eastAsia="en-IN"/>
        </w:rPr>
      </w:pPr>
      <w:r w:rsidRPr="009258D4">
        <w:rPr>
          <w:rFonts w:eastAsia="Times New Roman" w:cstheme="minorHAnsi"/>
          <w:color w:val="222222"/>
          <w:sz w:val="26"/>
          <w:szCs w:val="26"/>
          <w:lang w:eastAsia="en-IN"/>
        </w:rPr>
        <w:t>Ends</w:t>
      </w:r>
    </w:p>
    <w:p w:rsidR="00766978" w:rsidRPr="009258D4" w:rsidRDefault="00766978" w:rsidP="009258D4">
      <w:pPr>
        <w:spacing w:line="360" w:lineRule="auto"/>
        <w:jc w:val="both"/>
        <w:rPr>
          <w:rFonts w:cstheme="minorHAnsi"/>
          <w:sz w:val="26"/>
          <w:szCs w:val="26"/>
        </w:rPr>
      </w:pPr>
    </w:p>
    <w:sectPr w:rsidR="00766978" w:rsidRPr="00925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BD"/>
    <w:rsid w:val="001A4DBD"/>
    <w:rsid w:val="00766978"/>
    <w:rsid w:val="009258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A9DF7-5A3F-454B-84EC-74CF8E00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264751">
      <w:bodyDiv w:val="1"/>
      <w:marLeft w:val="0"/>
      <w:marRight w:val="0"/>
      <w:marTop w:val="0"/>
      <w:marBottom w:val="0"/>
      <w:divBdr>
        <w:top w:val="none" w:sz="0" w:space="0" w:color="auto"/>
        <w:left w:val="none" w:sz="0" w:space="0" w:color="auto"/>
        <w:bottom w:val="none" w:sz="0" w:space="0" w:color="auto"/>
        <w:right w:val="none" w:sz="0" w:space="0" w:color="auto"/>
      </w:divBdr>
      <w:divsChild>
        <w:div w:id="1379206278">
          <w:marLeft w:val="0"/>
          <w:marRight w:val="0"/>
          <w:marTop w:val="0"/>
          <w:marBottom w:val="0"/>
          <w:divBdr>
            <w:top w:val="none" w:sz="0" w:space="0" w:color="auto"/>
            <w:left w:val="none" w:sz="0" w:space="0" w:color="auto"/>
            <w:bottom w:val="none" w:sz="0" w:space="0" w:color="auto"/>
            <w:right w:val="none" w:sz="0" w:space="0" w:color="auto"/>
          </w:divBdr>
        </w:div>
        <w:div w:id="395250846">
          <w:marLeft w:val="0"/>
          <w:marRight w:val="0"/>
          <w:marTop w:val="0"/>
          <w:marBottom w:val="0"/>
          <w:divBdr>
            <w:top w:val="none" w:sz="0" w:space="0" w:color="auto"/>
            <w:left w:val="none" w:sz="0" w:space="0" w:color="auto"/>
            <w:bottom w:val="none" w:sz="0" w:space="0" w:color="auto"/>
            <w:right w:val="none" w:sz="0" w:space="0" w:color="auto"/>
          </w:divBdr>
        </w:div>
        <w:div w:id="603071443">
          <w:marLeft w:val="0"/>
          <w:marRight w:val="0"/>
          <w:marTop w:val="0"/>
          <w:marBottom w:val="0"/>
          <w:divBdr>
            <w:top w:val="none" w:sz="0" w:space="0" w:color="auto"/>
            <w:left w:val="none" w:sz="0" w:space="0" w:color="auto"/>
            <w:bottom w:val="none" w:sz="0" w:space="0" w:color="auto"/>
            <w:right w:val="none" w:sz="0" w:space="0" w:color="auto"/>
          </w:divBdr>
        </w:div>
        <w:div w:id="1500001290">
          <w:marLeft w:val="0"/>
          <w:marRight w:val="0"/>
          <w:marTop w:val="0"/>
          <w:marBottom w:val="0"/>
          <w:divBdr>
            <w:top w:val="none" w:sz="0" w:space="0" w:color="auto"/>
            <w:left w:val="none" w:sz="0" w:space="0" w:color="auto"/>
            <w:bottom w:val="none" w:sz="0" w:space="0" w:color="auto"/>
            <w:right w:val="none" w:sz="0" w:space="0" w:color="auto"/>
          </w:divBdr>
        </w:div>
        <w:div w:id="2041735514">
          <w:marLeft w:val="0"/>
          <w:marRight w:val="0"/>
          <w:marTop w:val="0"/>
          <w:marBottom w:val="0"/>
          <w:divBdr>
            <w:top w:val="none" w:sz="0" w:space="0" w:color="auto"/>
            <w:left w:val="none" w:sz="0" w:space="0" w:color="auto"/>
            <w:bottom w:val="none" w:sz="0" w:space="0" w:color="auto"/>
            <w:right w:val="none" w:sz="0" w:space="0" w:color="auto"/>
          </w:divBdr>
        </w:div>
        <w:div w:id="987394100">
          <w:marLeft w:val="0"/>
          <w:marRight w:val="0"/>
          <w:marTop w:val="0"/>
          <w:marBottom w:val="0"/>
          <w:divBdr>
            <w:top w:val="none" w:sz="0" w:space="0" w:color="auto"/>
            <w:left w:val="none" w:sz="0" w:space="0" w:color="auto"/>
            <w:bottom w:val="none" w:sz="0" w:space="0" w:color="auto"/>
            <w:right w:val="none" w:sz="0" w:space="0" w:color="auto"/>
          </w:divBdr>
        </w:div>
        <w:div w:id="781725508">
          <w:marLeft w:val="0"/>
          <w:marRight w:val="0"/>
          <w:marTop w:val="0"/>
          <w:marBottom w:val="0"/>
          <w:divBdr>
            <w:top w:val="none" w:sz="0" w:space="0" w:color="auto"/>
            <w:left w:val="none" w:sz="0" w:space="0" w:color="auto"/>
            <w:bottom w:val="none" w:sz="0" w:space="0" w:color="auto"/>
            <w:right w:val="none" w:sz="0" w:space="0" w:color="auto"/>
          </w:divBdr>
        </w:div>
        <w:div w:id="1314329661">
          <w:marLeft w:val="0"/>
          <w:marRight w:val="0"/>
          <w:marTop w:val="0"/>
          <w:marBottom w:val="0"/>
          <w:divBdr>
            <w:top w:val="none" w:sz="0" w:space="0" w:color="auto"/>
            <w:left w:val="none" w:sz="0" w:space="0" w:color="auto"/>
            <w:bottom w:val="none" w:sz="0" w:space="0" w:color="auto"/>
            <w:right w:val="none" w:sz="0" w:space="0" w:color="auto"/>
          </w:divBdr>
        </w:div>
        <w:div w:id="34081962">
          <w:marLeft w:val="0"/>
          <w:marRight w:val="0"/>
          <w:marTop w:val="0"/>
          <w:marBottom w:val="0"/>
          <w:divBdr>
            <w:top w:val="none" w:sz="0" w:space="0" w:color="auto"/>
            <w:left w:val="none" w:sz="0" w:space="0" w:color="auto"/>
            <w:bottom w:val="none" w:sz="0" w:space="0" w:color="auto"/>
            <w:right w:val="none" w:sz="0" w:space="0" w:color="auto"/>
          </w:divBdr>
        </w:div>
        <w:div w:id="1427111948">
          <w:marLeft w:val="0"/>
          <w:marRight w:val="0"/>
          <w:marTop w:val="0"/>
          <w:marBottom w:val="0"/>
          <w:divBdr>
            <w:top w:val="none" w:sz="0" w:space="0" w:color="auto"/>
            <w:left w:val="none" w:sz="0" w:space="0" w:color="auto"/>
            <w:bottom w:val="none" w:sz="0" w:space="0" w:color="auto"/>
            <w:right w:val="none" w:sz="0" w:space="0" w:color="auto"/>
          </w:divBdr>
        </w:div>
        <w:div w:id="139023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Company>HP</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2024-06-12T08:00:00Z</dcterms:created>
  <dcterms:modified xsi:type="dcterms:W3CDTF">2024-06-12T08:01:00Z</dcterms:modified>
</cp:coreProperties>
</file>