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517" w:rsidRPr="00A62517" w:rsidRDefault="00A62517" w:rsidP="00A62517">
      <w:pPr>
        <w:spacing w:after="0" w:line="360" w:lineRule="auto"/>
        <w:jc w:val="both"/>
        <w:rPr>
          <w:rFonts w:eastAsia="Times New Roman" w:cstheme="minorHAnsi"/>
          <w:sz w:val="26"/>
          <w:szCs w:val="26"/>
          <w:lang w:eastAsia="en-IN"/>
        </w:rPr>
      </w:pPr>
      <w:r w:rsidRPr="00A62517">
        <w:rPr>
          <w:rFonts w:eastAsia="Times New Roman" w:cstheme="minorHAnsi"/>
          <w:sz w:val="26"/>
          <w:szCs w:val="26"/>
          <w:lang w:eastAsia="en-IN"/>
        </w:rPr>
        <w:t>Press Release</w:t>
      </w:r>
    </w:p>
    <w:p w:rsidR="00A62517" w:rsidRPr="00A62517" w:rsidRDefault="00A62517" w:rsidP="00A62517">
      <w:pPr>
        <w:spacing w:after="0" w:line="360" w:lineRule="auto"/>
        <w:jc w:val="both"/>
        <w:rPr>
          <w:rFonts w:eastAsia="Times New Roman" w:cstheme="minorHAnsi"/>
          <w:sz w:val="26"/>
          <w:szCs w:val="26"/>
          <w:lang w:eastAsia="en-IN"/>
        </w:rPr>
      </w:pPr>
      <w:r w:rsidRPr="00A62517">
        <w:rPr>
          <w:rFonts w:eastAsia="Times New Roman" w:cstheme="minorHAnsi"/>
          <w:sz w:val="26"/>
          <w:szCs w:val="26"/>
          <w:lang w:eastAsia="en-IN"/>
        </w:rPr>
        <w:t>8 June 2024</w:t>
      </w:r>
    </w:p>
    <w:p w:rsidR="00A62517" w:rsidRPr="00A62517" w:rsidRDefault="00A62517" w:rsidP="00A62517">
      <w:pPr>
        <w:spacing w:after="0" w:line="360" w:lineRule="auto"/>
        <w:jc w:val="both"/>
        <w:rPr>
          <w:rFonts w:eastAsia="Times New Roman" w:cstheme="minorHAnsi"/>
          <w:sz w:val="26"/>
          <w:szCs w:val="26"/>
          <w:lang w:eastAsia="en-IN"/>
        </w:rPr>
      </w:pPr>
    </w:p>
    <w:p w:rsidR="00A62517" w:rsidRPr="00A62517" w:rsidRDefault="00A62517" w:rsidP="00A62517">
      <w:pPr>
        <w:spacing w:after="0" w:line="360" w:lineRule="auto"/>
        <w:jc w:val="both"/>
        <w:rPr>
          <w:rFonts w:eastAsia="Times New Roman" w:cstheme="minorHAnsi"/>
          <w:sz w:val="40"/>
          <w:szCs w:val="26"/>
          <w:lang w:eastAsia="en-IN"/>
        </w:rPr>
      </w:pPr>
      <w:r w:rsidRPr="00A62517">
        <w:rPr>
          <w:rFonts w:eastAsia="Times New Roman" w:cstheme="minorHAnsi"/>
          <w:b/>
          <w:bCs/>
          <w:sz w:val="40"/>
          <w:szCs w:val="26"/>
          <w:u w:val="single"/>
          <w:lang w:eastAsia="en-IN"/>
        </w:rPr>
        <w:t>Efforts to spend Gender Awareness: Snehitha Gender Help Desk Kanhangad runs online quiz at Arangu 2024</w:t>
      </w:r>
    </w:p>
    <w:p w:rsidR="00A62517" w:rsidRPr="00A62517" w:rsidRDefault="00A62517" w:rsidP="00A62517">
      <w:pPr>
        <w:spacing w:after="0" w:line="360" w:lineRule="auto"/>
        <w:jc w:val="both"/>
        <w:rPr>
          <w:rFonts w:eastAsia="Times New Roman" w:cstheme="minorHAnsi"/>
          <w:sz w:val="26"/>
          <w:szCs w:val="26"/>
          <w:lang w:eastAsia="en-IN"/>
        </w:rPr>
      </w:pPr>
    </w:p>
    <w:p w:rsidR="00A62517" w:rsidRPr="00A62517" w:rsidRDefault="00A62517" w:rsidP="00A62517">
      <w:pPr>
        <w:spacing w:after="0" w:line="360" w:lineRule="auto"/>
        <w:jc w:val="both"/>
        <w:rPr>
          <w:rFonts w:eastAsia="Times New Roman" w:cstheme="minorHAnsi"/>
          <w:sz w:val="26"/>
          <w:szCs w:val="26"/>
          <w:lang w:eastAsia="en-IN"/>
        </w:rPr>
      </w:pPr>
      <w:r w:rsidRPr="00A62517">
        <w:rPr>
          <w:rFonts w:eastAsia="Times New Roman" w:cstheme="minorHAnsi"/>
          <w:sz w:val="26"/>
          <w:szCs w:val="26"/>
          <w:lang w:eastAsia="en-IN"/>
        </w:rPr>
        <w:t>Kasaragod:  Snehitha Gender Help Desk, Kanhangad runs an online quiz at Arangu 2024. Anyone can participate in the quiz programme by scanning the QR code. The QR Code will lead to a google form where a gender related question is asked and the participants may participate in the competition by selecting the right answer from the options given. Questions related to Gender are asked in the Online Quiz. Through the online quiz competition, Snehitha Gender Help Desk aims to extend gender awareness among the public and make them aware of the services provided by Kudumbashree Snehitha Gender Help Desk. </w:t>
      </w:r>
    </w:p>
    <w:p w:rsidR="00A62517" w:rsidRPr="00A62517" w:rsidRDefault="00A62517" w:rsidP="00A62517">
      <w:pPr>
        <w:spacing w:after="0" w:line="360" w:lineRule="auto"/>
        <w:jc w:val="both"/>
        <w:rPr>
          <w:rFonts w:eastAsia="Times New Roman" w:cstheme="minorHAnsi"/>
          <w:sz w:val="26"/>
          <w:szCs w:val="26"/>
          <w:lang w:eastAsia="en-IN"/>
        </w:rPr>
      </w:pPr>
    </w:p>
    <w:p w:rsidR="00A62517" w:rsidRPr="00A62517" w:rsidRDefault="00A62517" w:rsidP="00A62517">
      <w:pPr>
        <w:spacing w:after="0" w:line="360" w:lineRule="auto"/>
        <w:jc w:val="both"/>
        <w:rPr>
          <w:rFonts w:eastAsia="Times New Roman" w:cstheme="minorHAnsi"/>
          <w:sz w:val="26"/>
          <w:szCs w:val="26"/>
          <w:lang w:eastAsia="en-IN"/>
        </w:rPr>
      </w:pPr>
      <w:r w:rsidRPr="00A62517">
        <w:rPr>
          <w:rFonts w:eastAsia="Times New Roman" w:cstheme="minorHAnsi"/>
          <w:sz w:val="26"/>
          <w:szCs w:val="26"/>
          <w:lang w:eastAsia="en-IN"/>
        </w:rPr>
        <w:t>On the first day of the competition, 148 people participated in the competition. Ms Sujini K. S Chairperson, Kanhangad CDS bagged the first prize. Mementos will be handed over to the winners of the first day, second day and third day during the valedictory function proposed to be held on 9 June 2024. The winner is selected from among those who gave the right answers. On the second day of Arangu 2024 State Arts Festival, 146 people have participated in the competition till noon. The QR Codes are exhibited at the stall set up in the premises of Stage 1 (</w:t>
      </w:r>
      <w:r w:rsidR="0007317F" w:rsidRPr="00A62517">
        <w:rPr>
          <w:rFonts w:eastAsia="Times New Roman" w:cstheme="minorHAnsi"/>
          <w:sz w:val="26"/>
          <w:szCs w:val="26"/>
          <w:lang w:eastAsia="en-IN"/>
        </w:rPr>
        <w:t>Panchayat</w:t>
      </w:r>
      <w:r w:rsidRPr="00A62517">
        <w:rPr>
          <w:rFonts w:eastAsia="Times New Roman" w:cstheme="minorHAnsi"/>
          <w:sz w:val="26"/>
          <w:szCs w:val="26"/>
          <w:lang w:eastAsia="en-IN"/>
        </w:rPr>
        <w:t xml:space="preserve"> Hall, Kalikkadav). The details of the participants are also marked in the register set up at the stall. A team of Community </w:t>
      </w:r>
      <w:r w:rsidR="0007317F" w:rsidRPr="00A62517">
        <w:rPr>
          <w:rFonts w:eastAsia="Times New Roman" w:cstheme="minorHAnsi"/>
          <w:sz w:val="26"/>
          <w:szCs w:val="26"/>
          <w:lang w:eastAsia="en-IN"/>
        </w:rPr>
        <w:t>Councillors</w:t>
      </w:r>
      <w:r w:rsidRPr="00A62517">
        <w:rPr>
          <w:rFonts w:eastAsia="Times New Roman" w:cstheme="minorHAnsi"/>
          <w:sz w:val="26"/>
          <w:szCs w:val="26"/>
          <w:lang w:eastAsia="en-IN"/>
        </w:rPr>
        <w:t xml:space="preserve"> are on duty at the stall to give gender awareness and also to give the information about the services provided by Snehitha Gender Help Desk, Kanhangad. The stall also exhibits the photographs of the various activities of Snehitha Gender Help Desk in the district. </w:t>
      </w:r>
    </w:p>
    <w:p w:rsidR="0007317F" w:rsidRDefault="0007317F" w:rsidP="00A62517">
      <w:pPr>
        <w:spacing w:after="0" w:line="360" w:lineRule="auto"/>
        <w:jc w:val="both"/>
        <w:rPr>
          <w:rFonts w:eastAsia="Times New Roman" w:cstheme="minorHAnsi"/>
          <w:sz w:val="26"/>
          <w:szCs w:val="26"/>
          <w:lang w:eastAsia="en-IN"/>
        </w:rPr>
      </w:pPr>
    </w:p>
    <w:p w:rsidR="00A62517" w:rsidRPr="00A62517" w:rsidRDefault="00A62517" w:rsidP="00A62517">
      <w:pPr>
        <w:spacing w:after="0" w:line="360" w:lineRule="auto"/>
        <w:jc w:val="both"/>
        <w:rPr>
          <w:rFonts w:eastAsia="Times New Roman" w:cstheme="minorHAnsi"/>
          <w:sz w:val="26"/>
          <w:szCs w:val="26"/>
          <w:lang w:eastAsia="en-IN"/>
        </w:rPr>
      </w:pPr>
      <w:bookmarkStart w:id="0" w:name="_GoBack"/>
      <w:bookmarkEnd w:id="0"/>
      <w:r w:rsidRPr="00A62517">
        <w:rPr>
          <w:rFonts w:eastAsia="Times New Roman" w:cstheme="minorHAnsi"/>
          <w:sz w:val="26"/>
          <w:szCs w:val="26"/>
          <w:lang w:eastAsia="en-IN"/>
        </w:rPr>
        <w:lastRenderedPageBreak/>
        <w:t>Ends</w:t>
      </w:r>
    </w:p>
    <w:p w:rsidR="00BC4772" w:rsidRPr="00A62517" w:rsidRDefault="00BC4772" w:rsidP="00A62517">
      <w:pPr>
        <w:spacing w:line="360" w:lineRule="auto"/>
        <w:jc w:val="both"/>
        <w:rPr>
          <w:rFonts w:cstheme="minorHAnsi"/>
          <w:sz w:val="26"/>
          <w:szCs w:val="26"/>
        </w:rPr>
      </w:pPr>
    </w:p>
    <w:sectPr w:rsidR="00BC4772" w:rsidRPr="00A62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8A"/>
    <w:rsid w:val="0007317F"/>
    <w:rsid w:val="00A62517"/>
    <w:rsid w:val="00BC4772"/>
    <w:rsid w:val="00F442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D4A1"/>
  <w15:chartTrackingRefBased/>
  <w15:docId w15:val="{0613F439-776D-4368-86DD-AE0B8B19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3927">
      <w:bodyDiv w:val="1"/>
      <w:marLeft w:val="0"/>
      <w:marRight w:val="0"/>
      <w:marTop w:val="0"/>
      <w:marBottom w:val="0"/>
      <w:divBdr>
        <w:top w:val="none" w:sz="0" w:space="0" w:color="auto"/>
        <w:left w:val="none" w:sz="0" w:space="0" w:color="auto"/>
        <w:bottom w:val="none" w:sz="0" w:space="0" w:color="auto"/>
        <w:right w:val="none" w:sz="0" w:space="0" w:color="auto"/>
      </w:divBdr>
      <w:divsChild>
        <w:div w:id="1713655988">
          <w:marLeft w:val="0"/>
          <w:marRight w:val="0"/>
          <w:marTop w:val="0"/>
          <w:marBottom w:val="0"/>
          <w:divBdr>
            <w:top w:val="none" w:sz="0" w:space="0" w:color="auto"/>
            <w:left w:val="none" w:sz="0" w:space="0" w:color="auto"/>
            <w:bottom w:val="none" w:sz="0" w:space="0" w:color="auto"/>
            <w:right w:val="none" w:sz="0" w:space="0" w:color="auto"/>
          </w:divBdr>
        </w:div>
        <w:div w:id="506407202">
          <w:marLeft w:val="0"/>
          <w:marRight w:val="0"/>
          <w:marTop w:val="0"/>
          <w:marBottom w:val="0"/>
          <w:divBdr>
            <w:top w:val="none" w:sz="0" w:space="0" w:color="auto"/>
            <w:left w:val="none" w:sz="0" w:space="0" w:color="auto"/>
            <w:bottom w:val="none" w:sz="0" w:space="0" w:color="auto"/>
            <w:right w:val="none" w:sz="0" w:space="0" w:color="auto"/>
          </w:divBdr>
        </w:div>
        <w:div w:id="982152792">
          <w:marLeft w:val="0"/>
          <w:marRight w:val="0"/>
          <w:marTop w:val="0"/>
          <w:marBottom w:val="0"/>
          <w:divBdr>
            <w:top w:val="none" w:sz="0" w:space="0" w:color="auto"/>
            <w:left w:val="none" w:sz="0" w:space="0" w:color="auto"/>
            <w:bottom w:val="none" w:sz="0" w:space="0" w:color="auto"/>
            <w:right w:val="none" w:sz="0" w:space="0" w:color="auto"/>
          </w:divBdr>
          <w:divsChild>
            <w:div w:id="394747296">
              <w:marLeft w:val="0"/>
              <w:marRight w:val="0"/>
              <w:marTop w:val="0"/>
              <w:marBottom w:val="0"/>
              <w:divBdr>
                <w:top w:val="none" w:sz="0" w:space="0" w:color="auto"/>
                <w:left w:val="none" w:sz="0" w:space="0" w:color="auto"/>
                <w:bottom w:val="none" w:sz="0" w:space="0" w:color="auto"/>
                <w:right w:val="none" w:sz="0" w:space="0" w:color="auto"/>
              </w:divBdr>
            </w:div>
            <w:div w:id="1970746162">
              <w:marLeft w:val="0"/>
              <w:marRight w:val="0"/>
              <w:marTop w:val="0"/>
              <w:marBottom w:val="0"/>
              <w:divBdr>
                <w:top w:val="none" w:sz="0" w:space="0" w:color="auto"/>
                <w:left w:val="none" w:sz="0" w:space="0" w:color="auto"/>
                <w:bottom w:val="none" w:sz="0" w:space="0" w:color="auto"/>
                <w:right w:val="none" w:sz="0" w:space="0" w:color="auto"/>
              </w:divBdr>
            </w:div>
            <w:div w:id="790320783">
              <w:marLeft w:val="0"/>
              <w:marRight w:val="0"/>
              <w:marTop w:val="0"/>
              <w:marBottom w:val="0"/>
              <w:divBdr>
                <w:top w:val="none" w:sz="0" w:space="0" w:color="auto"/>
                <w:left w:val="none" w:sz="0" w:space="0" w:color="auto"/>
                <w:bottom w:val="none" w:sz="0" w:space="0" w:color="auto"/>
                <w:right w:val="none" w:sz="0" w:space="0" w:color="auto"/>
              </w:divBdr>
            </w:div>
            <w:div w:id="1562787890">
              <w:marLeft w:val="0"/>
              <w:marRight w:val="0"/>
              <w:marTop w:val="0"/>
              <w:marBottom w:val="0"/>
              <w:divBdr>
                <w:top w:val="none" w:sz="0" w:space="0" w:color="auto"/>
                <w:left w:val="none" w:sz="0" w:space="0" w:color="auto"/>
                <w:bottom w:val="none" w:sz="0" w:space="0" w:color="auto"/>
                <w:right w:val="none" w:sz="0" w:space="0" w:color="auto"/>
              </w:divBdr>
            </w:div>
            <w:div w:id="1377389131">
              <w:marLeft w:val="0"/>
              <w:marRight w:val="0"/>
              <w:marTop w:val="0"/>
              <w:marBottom w:val="0"/>
              <w:divBdr>
                <w:top w:val="none" w:sz="0" w:space="0" w:color="auto"/>
                <w:left w:val="none" w:sz="0" w:space="0" w:color="auto"/>
                <w:bottom w:val="none" w:sz="0" w:space="0" w:color="auto"/>
                <w:right w:val="none" w:sz="0" w:space="0" w:color="auto"/>
              </w:divBdr>
            </w:div>
            <w:div w:id="919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0</DocSecurity>
  <Lines>12</Lines>
  <Paragraphs>3</Paragraphs>
  <ScaleCrop>false</ScaleCrop>
  <Company>HP</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2024-06-12T07:55:00Z</dcterms:created>
  <dcterms:modified xsi:type="dcterms:W3CDTF">2024-06-12T07:56:00Z</dcterms:modified>
</cp:coreProperties>
</file>