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578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27A801A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5-þ4þ2025 </w:t>
      </w:r>
    </w:p>
    <w:p w14:paraId="02E51F9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820E94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sX¡pw`mKw ]©mb¯ns\ k¼qÀW ipNnXz ]Zhnbnse¯n¡m³</w:t>
      </w:r>
    </w:p>
    <w:p w14:paraId="5A84199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IpSpw_{iobpsS lcnXIÀa tk\  </w:t>
      </w:r>
    </w:p>
    <w:p w14:paraId="7B04EFA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27ACA5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Xncph\´]pcw: amen\y tiJcW¯nÂ anI¨ {]hÀ¯\§fpambn apt¶dpIbmWv sImÃw PnÃbnse Nhd _vtfm¡nse sX¡pw`mKw ]©mb¯nse lcnXIÀatk\.  Ignª hÀjw ]©mb¯nse hoSpIfnÂ \n¶pw Øm]\§fnÂ \n¶pw 5627 ‘S¬ AssPh amen\yw  tiJcn¨p sIm­mWv lcnXIÀa tk\ Cu cwK¯v amXrIbmIp¶Xv.  tiJcn¨ AssPh amen\yw Info³ tIcf  I¼\n¡v ssIadnbXneqsS 2,94,700 cq]bpsS A[nI hcpam\w t\Sm\pw ChÀ¡v km[n¨p. </w:t>
      </w:r>
    </w:p>
    <w:p w14:paraId="7538387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E64185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Hcp hmÀUnÂ  c­v t]À hoXw ]Xnaq¶v hmÀUpIfnembn BsI Ccp]¯nbmdv lcnXIÀa tk\mwK§fmWv ]©mb¯nÂ {]hÀ¯n¡p¶Xv. hoSpIfnÂ \n¶pff hmXnÂ¸Sn tiJcWw apXÂ ]©mb¯nsâ s]mXpØe§Ä hsc hr¯nbm¡p¶XnÂ lcnXIÀatk\ {i² \ÂIp¶p. amen\y tiJcWhpambn _Ôs¸« \nc´c ]cn{ia§fneqsS 2025 amÀ¨nÂ  bqkÀ ^o If£³ 85 iXam\¯nÂ F¯n¡m³ lcnXIÀa tk\bv¡v km[n¨n«p­v. CXp hgn  ChcpsS hcpam\ e`yXbpw DbÀ¶n«p­v. \nehnÂ {]Xnamkw 8500 apXÂ 12500 cq] hsc Hmtcm BÄ¡pw thX\ambn e`n¡p¶p. IqSmsX tiJcn¨ amen\yw Ivfo³ tIcf I¼\n¡v ssIamdnbXneqsS 2,94,700 cq]bpsS A[nI hcpam\w t\Sm\pw ChÀ¡v km[n¨n«p­v. </w:t>
      </w:r>
    </w:p>
    <w:p w14:paraId="6702A32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1048FF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tiJcn¡p¶ amen\y§Ä XmÂ¡menIambn kq£n¡p¶Xn\v Fw.kn.F^v Øm]\hpw tk\mwK§Ä¡v Bhiyamb ASnØm\ kuIcy§fpw ]©mb¯nsâ t\XrXz¯nÂ Hcp¡nbn«p­v.  </w:t>
      </w:r>
    </w:p>
    <w:p w14:paraId="0E69FE0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61AC28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^e{]Zamb amen\ytiJcWt¯msSm¸w aäp amXrIm {]hÀ¯\§fpw lcnXIÀa tk\ aptJ\ ]©mb¯nÂ \S¸m¡p¶p. CXnsâ `mKambn sX¡pw`mKw ]©mb¯nse s]mXpamÀ¡änsâ ipNoIcWw ChÀ aptJ\ \S¯nbncp¶p. H¸w sNSnIfpw ^ehr£ss¯Ifpw  \«p ]nSn¸n¨v Cu Øew s]mXpkulrZ CSam¡n amänbncp¶p.  </w:t>
      </w:r>
    </w:p>
    <w:p w14:paraId="6E05C92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D70290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lcnXIÀa tk\mwK§fpsS A[nI hcpam\w e£yan«pff kwcw`§fpw {]mcw`L«¯nemWv. ]cnØnXn kulrZ DÂ]¶§fpsS D]tbmKw t{]mÕmln¸n¡p¶Xp e£yan«v lcnXIÀa tk\bnse AwK§Ä DÄs¸« aq¶p {Kq¸pIÄ XpWn k©n \nÀamW kwcw`w cq]oIcn¨n«p­v. </w:t>
      </w:r>
    </w:p>
    <w:p w14:paraId="54955A5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5BD018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kn.Un.Fkpw lcnXIÀatk\bpw sX¡pw`mK¯n\v k¼qÀW amen\yapà ]©mb¯v F¶ ]Zhn t\Sns¡mSp¡p¶Xn\pÅ ]cn{ia¯nemWv. ]©mb¯nsâ ]qÀW ]n´pWtbmsSbmWv lcnXIÀa tk\bpsS {]hÀ¯\§Ä. {]hÀ¯\anIhn\v AwKoImcw \ÂIp¶Xnsâ `mKambn  A´mcmjv{S h\nXm Zn\¯nÂ lcnXIÀa tk\sb Imkv Inäv kmwkvImcnI kanXnbpsS t\XrXz¯nÂ BZcn¨ncp¶p. </w:t>
      </w:r>
    </w:p>
    <w:p w14:paraId="3BFFF1D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143550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0950DD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0F5CF65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7E26D6A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</w:t>
      </w:r>
    </w:p>
    <w:p w14:paraId="4D2BEEF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1. sX¡pw`mKw ]©mb¯nse IpSpw_{io lcnXIÀa tk\mwK§Ä</w:t>
      </w:r>
    </w:p>
    <w:p w14:paraId="5F688AE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2. lcnXIÀa tk\sb Imkv Inäv kmwkvImcnI kanXnbpsS t\XrXz¯nÂ BZcn¡p¶p </w:t>
      </w:r>
    </w:p>
    <w:p w14:paraId="74DEA4C8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10D08A61">
      <w:pP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drawing>
          <wp:inline distT="0" distB="0" distL="114300" distR="114300">
            <wp:extent cx="5483225" cy="4127500"/>
            <wp:effectExtent l="0" t="0" r="3175" b="6350"/>
            <wp:docPr id="1" name="Picture 1" descr="1.Haritha-karma-Sena-Thekkumbhagam-Panchay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.Haritha-karma-Sena-Thekkumbhagam-Panchayat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12732">
      <w:pP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</w:p>
    <w:p w14:paraId="7A831BB6">
      <w:pP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bookmarkStart w:id="0" w:name="_GoBack"/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drawing>
          <wp:inline distT="0" distB="0" distL="114300" distR="114300">
            <wp:extent cx="5486400" cy="2468880"/>
            <wp:effectExtent l="0" t="0" r="0" b="7620"/>
            <wp:docPr id="2" name="Picture 2" descr="100020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0002000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br w:type="page"/>
      </w:r>
    </w:p>
    <w:p w14:paraId="522AB183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5-4-2025</w:t>
      </w:r>
    </w:p>
    <w:p w14:paraId="5AFD61B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തെക്കുംഭാഗം പഞ്ചായത്തിനെ സമ്പൂര്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 ശുചിത്വ പദവിയിലെത്തിക്കാന്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ഹരിതകര്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</w:t>
      </w:r>
    </w:p>
    <w:p w14:paraId="639C52D7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 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ശേഖരണത്തില്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ത്തനങ്ങളുമായി മുന്നേറുകയാണ് കൊല്ലം ജില്ലയിലെ ചവറ ബ്ളോക്കിലെ തെക്കുംഭാഗം പഞ്ചായത്തിലെ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കഴിഞ്ഞ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ഷം പഞ്ചായത്തിലെ വീടുകളില്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സ്ഥാപനങ്ങളില്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നിന്നും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5627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ar-SA"/>
        </w:rPr>
        <w:t>څ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അജൈവ മാലിന്യം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ശേഖരിച്ചു കൊണ്ടാണ്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 ഈ രംഗത്ത് മാതൃകയാകുന്നത്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ശേഖരിച്ച അജൈവ മാലിന്യം കിളീന്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കേരള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കമ്പനിക്ക് കൈമറിയതിലൂടെ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2,94,700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രൂപയുടെ അധിക വരുമാനം നേടാനും 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സാധിച്ചു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ഒരു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രണ്ട് പേര്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വീതം പതിമൂന്ന്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ഡുകളിലായി ആകെ ഇരുപത്തിയാറ്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സേനാംഗങ്ങളാണ് പഞ്ചായത്തില്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വീടുകളില്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നിന്നുളള വാതില്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പ്പടി ശേഖരണം 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പഞ്ചായത്തിന്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പൊതുസ്ഥലങ്ങള്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വരെ വൃത്തിയാക്കുന്നതില്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 ശ്രദ്ധ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മാലിന്യ ശേഖരണവുമായി ബന്ധപ്പെട്ട നിരന്തര പരിശ്രമങ്ങളിലൂടെ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2025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ഫീ കളക്ഷന്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85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ശതമാനത്തില്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എത്തിക്കാന്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സേനയ്ക്ക് സാധിച്ചിട്ടുണ്ട്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ഇതു വഴി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ഇവരുടെ വരുമാന ലഭ്യതയും ഉയര്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പ്രതിമാസം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8500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12500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 വരെ ഓരോ ആള്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വേതനമായി ലഭിക്കുന്നു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ശേഖരിച്ച മാലിന്യം ക്ളീന്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കേരള കമ്പനിക്ക് കൈമാറിയതിലൂടെ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2,94,700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രൂപയുടെ അധിക വരുമാനം നേടാനും 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സാധിച്ചിട്ടുണ്ട്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ശേഖരിക്കുന്ന മാലിന്യങ്ങള്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ക്കാലികമായി സൂക്ഷിക്കുന്നതിന്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എഫ് സ്ഥാപനവും 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ആവശ്യമായ അടിസ്ഥാന സൗകര്യങ്ങളും പഞ്ചായത്തിന്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ഒരുക്കിയിട്ടുണ്ട്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ഫലപ്രദമായ മാലിന്യശേഖരണത്തോടൊപ്പം മറ്റു മാതൃകാ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ത്തനങ്ങളും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 മുഖേന പഞ്ചായത്തില്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നടപ്പാക്കുന്നു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ഭാഗമായി തെക്കുംഭാഗം പഞ്ചായത്തിലെ പൊതുമാര്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ക്കറ്റിന്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ശുചീകരണം 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മുഖേന നടത്തിയിരുന്നു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ഒപ്പം ചെടികളും ഫലവൃക്ഷത്തൈകളും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നട്ടു പിടിപ്പിച്ച് ഈ സ്ഥലം പൊതുസൗഹൃദ ഇടമാക്കി മാറ്റിയിരുന്നു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സേനാംഗങ്ങളുടെ അധിക വരുമാനം ലക്ഷ്യമിട്ടുളള സംരംഭങ്ങളും പ്രാരംഭഘട്ടത്തിലാണ്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പരിസ്ഥിതി സൗഹൃദ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പന്നങ്ങളുടെ ഉപയോഗം പ്രോത്സാഹിപ്പിക്കുന്നതു ലക്ഷ്യമിട്ട്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സേനയിലെ അംഗങ്ങള്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പ്പെട്ട മൂന്നു ഗ്രൂപ്പുകള്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തുണി സഞ്ചി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മാണ സംരംഭം രൂപീകരിച്ചിട്ടുണ്ട്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എസും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മസേനയും തെക്കുംഭാഗത്തിന് സമ്പൂര്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 മാലിന്യമുക്ത പഞ്ചായത്ത് എന്ന പദവി നേടിക്കൊടുക്കുന്നതിനുള്ള പരിശ്രമത്തിലാണ്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പഞ്ചായത്തിന്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 പിന്തുണയോടെയാണ്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സേനയുടെ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ത്തനമികവിന് അംഗീകാരം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റെ ഭാഗമായി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അന്താരാഷ്ട്ര വനിതാ ദിനത്തില്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സേനയെ കാസ് കിറ്റ് സാംസ്കാരിക സമിതിയുടെ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ആദരിച്ചിരുന്നു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 അടിക്കുറിപ്പ്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1.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തെക്കുംഭാഗം പഞ്ചായത്തിലെ കുടുംബശ്രീ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2.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സേനയെ കാസ് കിറ്റ് സാംസ്കാരിക സമിതിയുടെ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ആദരിക്കുന്നു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D172B5"/>
    <w:rsid w:val="001D79A8"/>
    <w:rsid w:val="001D7CFD"/>
    <w:rsid w:val="00D172B5"/>
    <w:rsid w:val="00EA3808"/>
    <w:rsid w:val="3854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325</Words>
  <Characters>1855</Characters>
  <Lines>15</Lines>
  <Paragraphs>4</Paragraphs>
  <TotalTime>19</TotalTime>
  <ScaleCrop>false</ScaleCrop>
  <LinksUpToDate>false</LinksUpToDate>
  <CharactersWithSpaces>2176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2025-04-05T07:48:00Z</dcterms:created>
  <dc:creator>user</dc:creator>
  <cp:lastModifiedBy>Kudumbashree Mission</cp:lastModifiedBy>
  <dcterms:modified xsi:type="dcterms:W3CDTF">2025-04-05T10:12:05Z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8E44E193DB6D4ED6ABD5BF9C69274719_12</vt:lpwstr>
  </property>
</Properties>
</file>