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5140" w14:textId="77777777" w:rsidR="00857DBB" w:rsidRDefault="00857DBB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4DCF9C" w14:textId="2ACA1B1F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57DB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857DB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7228DCE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7DBB">
        <w:rPr>
          <w:rFonts w:ascii="ML-TTKarthika" w:hAnsi="ML-TTKarthika" w:cs="ML-Revathi"/>
          <w:sz w:val="24"/>
          <w:szCs w:val="24"/>
        </w:rPr>
        <w:t xml:space="preserve">25þ4þ2025 </w:t>
      </w:r>
    </w:p>
    <w:p w14:paraId="33A6F4AC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7054659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857DBB">
        <w:rPr>
          <w:rFonts w:ascii="ML-TTKarthika" w:hAnsi="ML-TTKarthika" w:cs="ML-Revathi"/>
          <w:sz w:val="24"/>
          <w:szCs w:val="24"/>
        </w:rPr>
        <w:t xml:space="preserve">       </w:t>
      </w:r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                        </w:t>
      </w:r>
      <w:proofErr w:type="spellStart"/>
      <w:proofErr w:type="gramStart"/>
      <w:r w:rsidRPr="00857DBB">
        <w:rPr>
          <w:rFonts w:ascii="ML-TTKarthika" w:hAnsi="ML-TTKarthika" w:cs="ML-Revathi"/>
          <w:b/>
          <w:bCs/>
          <w:sz w:val="24"/>
          <w:szCs w:val="24"/>
        </w:rPr>
        <w:t>Un.Un.bp.Pn.sI.ssh</w:t>
      </w:r>
      <w:proofErr w:type="spellEnd"/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 ]²</w:t>
      </w:r>
      <w:proofErr w:type="gramEnd"/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Xn </w:t>
      </w:r>
      <w:proofErr w:type="spellStart"/>
      <w:r w:rsidRPr="00857DBB">
        <w:rPr>
          <w:rFonts w:ascii="ML-TTKarthika" w:hAnsi="ML-TTKarthika" w:cs="ML-Revathi"/>
          <w:b/>
          <w:bCs/>
          <w:sz w:val="24"/>
          <w:szCs w:val="24"/>
        </w:rPr>
        <w:t>hgn</w:t>
      </w:r>
      <w:proofErr w:type="spellEnd"/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10689256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                    </w:t>
      </w:r>
      <w:r w:rsidR="001A222B" w:rsidRPr="00857DBB">
        <w:rPr>
          <w:rFonts w:ascii="ML-TTKarthika" w:hAnsi="ML-TTKarthika" w:cs="ML-Revathi"/>
          <w:b/>
          <w:bCs/>
          <w:sz w:val="24"/>
          <w:szCs w:val="24"/>
        </w:rPr>
        <w:t xml:space="preserve">   </w:t>
      </w:r>
      <w:proofErr w:type="spellStart"/>
      <w:r w:rsidRPr="00857DBB">
        <w:rPr>
          <w:rFonts w:ascii="ML-TTKarthika" w:hAnsi="ML-TTKarthika" w:cs="ML-Revathi"/>
          <w:b/>
          <w:bCs/>
          <w:sz w:val="24"/>
          <w:szCs w:val="24"/>
        </w:rPr>
        <w:t>kuP</w:t>
      </w:r>
      <w:proofErr w:type="spellEnd"/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\y </w:t>
      </w:r>
      <w:proofErr w:type="spellStart"/>
      <w:r w:rsidRPr="00857DBB">
        <w:rPr>
          <w:rFonts w:ascii="ML-TTKarthika" w:hAnsi="ML-TTKarthika" w:cs="ML-Revathi"/>
          <w:b/>
          <w:bCs/>
          <w:sz w:val="24"/>
          <w:szCs w:val="24"/>
        </w:rPr>
        <w:t>sXmgnÂ</w:t>
      </w:r>
      <w:proofErr w:type="spellEnd"/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 ss</w:t>
      </w:r>
      <w:proofErr w:type="gramStart"/>
      <w:r w:rsidRPr="00857DBB">
        <w:rPr>
          <w:rFonts w:ascii="ML-TTKarthika" w:hAnsi="ML-TTKarthika" w:cs="ML-Revathi"/>
          <w:b/>
          <w:bCs/>
          <w:sz w:val="24"/>
          <w:szCs w:val="24"/>
        </w:rPr>
        <w:t>\]</w:t>
      </w:r>
      <w:proofErr w:type="spellStart"/>
      <w:r w:rsidRPr="00857DBB">
        <w:rPr>
          <w:rFonts w:ascii="ML-TTKarthika" w:hAnsi="ML-TTKarthika" w:cs="ML-Revathi"/>
          <w:b/>
          <w:bCs/>
          <w:sz w:val="24"/>
          <w:szCs w:val="24"/>
        </w:rPr>
        <w:t>pWy</w:t>
      </w:r>
      <w:proofErr w:type="spellEnd"/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 ]</w:t>
      </w:r>
      <w:proofErr w:type="spellStart"/>
      <w:r w:rsidRPr="00857DBB">
        <w:rPr>
          <w:rFonts w:ascii="ML-TTKarthika" w:hAnsi="ML-TTKarthika" w:cs="ML-Revathi"/>
          <w:b/>
          <w:bCs/>
          <w:sz w:val="24"/>
          <w:szCs w:val="24"/>
        </w:rPr>
        <w:t>cnioe</w:t>
      </w:r>
      <w:proofErr w:type="spellEnd"/>
      <w:proofErr w:type="gramEnd"/>
      <w:r w:rsidRPr="00857DBB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857DBB">
        <w:rPr>
          <w:rFonts w:ascii="ML-TTKarthika" w:hAnsi="ML-TTKarthika" w:cs="ML-Revathi"/>
          <w:b/>
          <w:bCs/>
          <w:sz w:val="24"/>
          <w:szCs w:val="24"/>
        </w:rPr>
        <w:t>hpw</w:t>
      </w:r>
      <w:proofErr w:type="spellEnd"/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b/>
          <w:bCs/>
          <w:sz w:val="24"/>
          <w:szCs w:val="24"/>
        </w:rPr>
        <w:t>sXmgnepw</w:t>
      </w:r>
      <w:proofErr w:type="spellEnd"/>
      <w:r w:rsidR="001A222B" w:rsidRPr="00857DBB">
        <w:rPr>
          <w:rFonts w:ascii="ML-TTKarthika" w:hAnsi="ML-TTKarthika" w:cs="ML-Revathi"/>
          <w:b/>
          <w:bCs/>
          <w:sz w:val="24"/>
          <w:szCs w:val="24"/>
        </w:rPr>
        <w:t>:</w:t>
      </w:r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</w:p>
    <w:p w14:paraId="16C2A418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                         </w:t>
      </w:r>
      <w:r w:rsidRPr="00857D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57DBB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857DBB">
        <w:rPr>
          <w:rFonts w:ascii="ML-TTKarthika" w:hAnsi="ML-TTKarthika" w:cs="ML-Revathi"/>
          <w:b/>
          <w:bCs/>
          <w:sz w:val="28"/>
          <w:szCs w:val="28"/>
        </w:rPr>
        <w:t xml:space="preserve">\¯v 45341 </w:t>
      </w:r>
      <w:proofErr w:type="spellStart"/>
      <w:r w:rsidRPr="00857DBB">
        <w:rPr>
          <w:rFonts w:ascii="ML-TTKarthika" w:hAnsi="ML-TTKarthika" w:cs="ML-Revathi"/>
          <w:b/>
          <w:bCs/>
          <w:sz w:val="28"/>
          <w:szCs w:val="28"/>
        </w:rPr>
        <w:t>bphP</w:t>
      </w:r>
      <w:proofErr w:type="spellEnd"/>
      <w:r w:rsidRPr="00857DBB">
        <w:rPr>
          <w:rFonts w:ascii="ML-TTKarthika" w:hAnsi="ML-TTKarthika" w:cs="ML-Revathi"/>
          <w:b/>
          <w:bCs/>
          <w:sz w:val="28"/>
          <w:szCs w:val="28"/>
        </w:rPr>
        <w:t>\§</w:t>
      </w:r>
      <w:proofErr w:type="spellStart"/>
      <w:r w:rsidRPr="00857DBB">
        <w:rPr>
          <w:rFonts w:ascii="ML-TTKarthika" w:hAnsi="ML-TTKarthika" w:cs="ML-Revathi"/>
          <w:b/>
          <w:bCs/>
          <w:sz w:val="28"/>
          <w:szCs w:val="28"/>
        </w:rPr>
        <w:t>Ä¡v</w:t>
      </w:r>
      <w:proofErr w:type="spellEnd"/>
      <w:r w:rsidRPr="00857D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57DBB">
        <w:rPr>
          <w:rFonts w:ascii="ML-TTKarthika" w:hAnsi="ML-TTKarthika" w:cs="ML-Revathi"/>
          <w:b/>
          <w:bCs/>
          <w:sz w:val="28"/>
          <w:szCs w:val="28"/>
        </w:rPr>
        <w:t>sXmgnÂ</w:t>
      </w:r>
      <w:proofErr w:type="spellEnd"/>
      <w:r w:rsidRPr="00857D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441DDEB2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7DBB">
        <w:rPr>
          <w:rFonts w:ascii="ML-TTKarthika" w:hAnsi="ML-TTKarthika" w:cs="ML-Revathi"/>
          <w:b/>
          <w:bCs/>
          <w:sz w:val="28"/>
          <w:szCs w:val="28"/>
        </w:rPr>
        <w:t xml:space="preserve">                         </w:t>
      </w:r>
      <w:r w:rsidRPr="00857DBB">
        <w:rPr>
          <w:rFonts w:ascii="ML-TTKarthika" w:hAnsi="ML-TTKarthika" w:cs="ML-Revathi"/>
          <w:b/>
          <w:bCs/>
          <w:sz w:val="24"/>
          <w:szCs w:val="24"/>
        </w:rPr>
        <w:t xml:space="preserve">       </w:t>
      </w:r>
      <w:r w:rsidRPr="00857DBB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</w:t>
      </w:r>
      <w:r w:rsidRPr="00857DBB">
        <w:rPr>
          <w:rFonts w:ascii="ML-TTKarthika" w:hAnsi="ML-TTKarthika" w:cs="ML-Revathi"/>
          <w:sz w:val="24"/>
          <w:szCs w:val="24"/>
        </w:rPr>
        <w:t xml:space="preserve">                   </w:t>
      </w:r>
    </w:p>
    <w:p w14:paraId="48F5326C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57DB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:  {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ysXmgnÂ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¶ Zo³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ZbmÂ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D]m[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ymb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Kmao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Iuiey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\(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)þ]²Xn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e`yam¡nbXv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45341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 621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hntZi¯pw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e`yambn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mfnXp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77965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t]À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857DB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w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¯nbm¡nbn«p­v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</w:p>
    <w:p w14:paraId="019C3853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7DBB">
        <w:rPr>
          <w:rFonts w:ascii="ML-TTKarthika" w:hAnsi="ML-TTKarthika" w:cs="ML-Revathi"/>
          <w:sz w:val="24"/>
          <w:szCs w:val="24"/>
        </w:rPr>
        <w:t xml:space="preserve"> </w:t>
      </w:r>
    </w:p>
    <w:p w14:paraId="61296885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7D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18þ35\pw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mbapff</w:t>
      </w:r>
      <w:proofErr w:type="spellEnd"/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bphXo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bphm¡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KpWt`màm¡Ä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. \</w:t>
      </w: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 33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taJeIfnembn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BIÀjIamb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qdntesd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pXpXeapd</w:t>
      </w:r>
      <w:proofErr w:type="spellEnd"/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tImgvkpIÄ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S¯p¶p­v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KpWt`màm¡fmbn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XncsªSp¡s¸Sp¶hÀ¡v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em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vtSm</w:t>
      </w:r>
      <w:proofErr w:type="spellEnd"/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DÄs¸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sS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]T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857DBB">
        <w:rPr>
          <w:rFonts w:ascii="ML-TTKarthika" w:hAnsi="ML-TTKarthika" w:cs="ML-Revathi"/>
          <w:sz w:val="24"/>
          <w:szCs w:val="24"/>
        </w:rPr>
        <w:t>KnIÄ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bqWnt^mw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tlmÌÂ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kuIcyw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yambn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e`n¡p¶Xpw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Dd¸mb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sc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Xnbnte¡v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BIÀjn¡p¶p­v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</w:p>
    <w:p w14:paraId="0C9BA225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9A80CA1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57DBB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\nÀ²\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"B{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ib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' ]²Xn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KpWt`màm¡fnÂ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932 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457 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s]« 19356 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9544 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]«</w:t>
      </w:r>
      <w:proofErr w:type="spellStart"/>
      <w:proofErr w:type="gramEnd"/>
      <w:r w:rsidRPr="00857DBB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s]«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 4947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¡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857DB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2252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857DBB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</w:p>
    <w:p w14:paraId="4EF95640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E6EC651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Xnbpambn _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XoctZi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bphXobphm¡Ä¡v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XpdapJ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taJebpambn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tImgvkpIfnÂ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ss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857DB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XpdapJ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mebhpambn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  "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kmKÀame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' ]²Xnbpw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S¸m¡p¶p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Cu ]²Xn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 269 t]À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qÀ¯nbm¡pIbpw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159 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e`n¡pIbpw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</w:p>
    <w:p w14:paraId="0ABAEEF1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6D3B0A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57DB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57DB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ZuXywþ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ap³\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nc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m¦pIfpambn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klIcn¨v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14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dqdÂ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skÂ^v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vtfmbvsaâv</w:t>
      </w:r>
      <w:proofErr w:type="spellEnd"/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skmsskänIÄ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n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¨n«p­v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NpaXebpÅ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eoUv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m¦pIÄ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ª H¼Xv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hÀj¯nÂ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3403 _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m¨pIfnembn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92823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KpWt`màm¡Ä¡pw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_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n.]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n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.FÂ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s]«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 61842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kzbwsXmgnÂ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857DB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kzbwsXmgnÂ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cwK¯pw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thX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m[</w:t>
      </w:r>
      <w:proofErr w:type="spellStart"/>
      <w:proofErr w:type="gramEnd"/>
      <w:r w:rsidRPr="00857DBB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cwK¯pambn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78832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kzbwsXmgnÂ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cwK¯p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am{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Xambn 74555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¡pamWv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e`yam¡nbXv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</w:p>
    <w:p w14:paraId="397EBDE8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E484DDD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57DBB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57DB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857DBB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sXmgnepd¸v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857DB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µ {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857DBB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meb¯nsâ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D¶Xn</w:t>
      </w:r>
      <w:proofErr w:type="spellEnd"/>
      <w:proofErr w:type="gramStart"/>
      <w:r w:rsidRPr="00857DBB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hgnbpw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e`n¨hÀ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GsdbmWv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. </w:t>
      </w:r>
    </w:p>
    <w:p w14:paraId="46DFF64B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F88160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57DB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857DB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857DB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857DB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0880975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57DB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57DB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57DBB">
        <w:rPr>
          <w:rFonts w:ascii="ML-TTKarthika" w:hAnsi="ML-TTKarthika" w:cs="ML-Revathi"/>
          <w:sz w:val="24"/>
          <w:szCs w:val="24"/>
        </w:rPr>
        <w:t xml:space="preserve">io </w:t>
      </w:r>
    </w:p>
    <w:p w14:paraId="4DDF8F37" w14:textId="77777777" w:rsidR="002873B6" w:rsidRPr="00857DBB" w:rsidRDefault="002873B6" w:rsidP="002873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861649" w14:textId="7D5CC7AF" w:rsidR="00857DBB" w:rsidRDefault="00857DBB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11E90F88" w14:textId="77777777" w:rsidR="00857DBB" w:rsidRDefault="00857DBB" w:rsidP="00857DBB">
      <w:pPr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lastRenderedPageBreak/>
        <w:t>പത്രക്കുറിപ്പ്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br/>
        <w:t>25-4-2025</w:t>
      </w:r>
    </w:p>
    <w:p w14:paraId="0577AB66" w14:textId="77777777" w:rsidR="00FD6C82" w:rsidRDefault="00FD6C82" w:rsidP="00857DBB">
      <w:pPr>
        <w:rPr>
          <w:rFonts w:ascii="Kartika" w:hAnsi="Kartika" w:cs="Kartika"/>
          <w:sz w:val="24"/>
          <w:szCs w:val="24"/>
          <w:lang w:val="en-IN"/>
        </w:rPr>
      </w:pPr>
    </w:p>
    <w:p w14:paraId="1786AA95" w14:textId="02765D61" w:rsidR="00857DBB" w:rsidRPr="00857DBB" w:rsidRDefault="00857DBB" w:rsidP="00857DBB">
      <w:pPr>
        <w:jc w:val="center"/>
        <w:rPr>
          <w:rFonts w:ascii="Kartika" w:hAnsi="Kartika" w:cs="Kartika"/>
          <w:b/>
          <w:bCs/>
          <w:sz w:val="24"/>
          <w:szCs w:val="24"/>
          <w:lang w:val="en-IN"/>
        </w:rPr>
      </w:pPr>
      <w:proofErr w:type="spell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ഡി.ഡി.യു.ജി.</w:t>
      </w:r>
      <w:proofErr w:type="gram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കെ.വൈ</w:t>
      </w:r>
      <w:proofErr w:type="spellEnd"/>
      <w:proofErr w:type="gramEnd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പദ്ധതി</w:t>
      </w:r>
      <w:proofErr w:type="spellEnd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വഴി</w:t>
      </w:r>
      <w:proofErr w:type="spellEnd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സൗജന്യതൊഴില്</w:t>
      </w:r>
      <w:proofErr w:type="spellEnd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നൈപുണ്യ</w:t>
      </w:r>
      <w:proofErr w:type="spellEnd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പരിശീലനവും</w:t>
      </w:r>
      <w:proofErr w:type="spellEnd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തൊഴിലും</w:t>
      </w:r>
      <w:proofErr w:type="spellEnd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 xml:space="preserve">  </w:t>
      </w:r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സംസ്ഥാനത്ത്</w:t>
      </w:r>
      <w:proofErr w:type="spellEnd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 xml:space="preserve"> 45341 </w:t>
      </w:r>
      <w:proofErr w:type="spell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യുവജനങ്ങള്‍ക്ക്</w:t>
      </w:r>
      <w:proofErr w:type="spellEnd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തൊഴില്</w:t>
      </w:r>
      <w:proofErr w:type="spellEnd"/>
      <w:r w:rsidRPr="00857DBB">
        <w:rPr>
          <w:rFonts w:ascii="Kartika" w:hAnsi="Kartika" w:cs="Kartika"/>
          <w:b/>
          <w:bCs/>
          <w:sz w:val="24"/>
          <w:szCs w:val="24"/>
          <w:lang w:val="en-IN"/>
        </w:rPr>
        <w:t>‍</w:t>
      </w:r>
    </w:p>
    <w:p w14:paraId="6B6570B2" w14:textId="290D376C" w:rsidR="00F326CA" w:rsidRPr="00857DBB" w:rsidRDefault="00857DBB" w:rsidP="002873B6">
      <w:pPr>
        <w:rPr>
          <w:rFonts w:ascii="Kartika" w:hAnsi="Kartika" w:cs="Kartika"/>
          <w:sz w:val="24"/>
          <w:szCs w:val="24"/>
        </w:rPr>
      </w:pP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:  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ഗ്രാമീണ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മേഖലയിലെ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യുവജനങ്ങള്‍ക്ക്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സൗജന്യതൊഴില്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നൈപുണ്യ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പരിശീലനവും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ലഭ്യമാക്കുക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എന്ന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ലക്ഷ്യത്തോടെ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സംസ്ഥാനത്ത്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നടപ്പാക്കുന്ന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ദീന്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ദയാല്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ഉപാധ്യായ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ഗ്രാമീണ്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കൗശല്യ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യോജന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(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ഡി.ഡി.യു.ജി.</w:t>
      </w:r>
      <w:proofErr w:type="gramStart"/>
      <w:r w:rsidRPr="00857DBB">
        <w:rPr>
          <w:rFonts w:ascii="Kartika" w:hAnsi="Kartika" w:cs="Kartika"/>
          <w:sz w:val="24"/>
          <w:szCs w:val="24"/>
          <w:lang w:val="en-IN"/>
        </w:rPr>
        <w:t>കെ.വൈ</w:t>
      </w:r>
      <w:proofErr w:type="spellEnd"/>
      <w:proofErr w:type="gramEnd"/>
      <w:r w:rsidRPr="00857DBB">
        <w:rPr>
          <w:rFonts w:ascii="Kartika" w:hAnsi="Kartika" w:cs="Kartika"/>
          <w:sz w:val="24"/>
          <w:szCs w:val="24"/>
          <w:lang w:val="en-IN"/>
        </w:rPr>
        <w:t>)-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ഇതുവരെ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ലഭ്യമാക്കിയത്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45341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യുവജനങ്ങള്‍ക്ക്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.  621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വിദേശത്തും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ലഭ്യമായി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നാളിതു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വരെ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77965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പരിശീലനം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പൂര്‍ത്തിയാക്കിയിട്ടുണ്ട്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.</w:t>
      </w:r>
      <w:r w:rsidRPr="00857DBB">
        <w:rPr>
          <w:rFonts w:ascii="Kartika" w:hAnsi="Kartika" w:cs="Kartika"/>
          <w:sz w:val="24"/>
          <w:szCs w:val="24"/>
          <w:lang w:val="en-IN"/>
        </w:rPr>
        <w:br/>
        <w:t> </w:t>
      </w:r>
      <w:r w:rsidRPr="00857DBB">
        <w:rPr>
          <w:rFonts w:ascii="Kartika" w:hAnsi="Kartika" w:cs="Kartika"/>
          <w:sz w:val="24"/>
          <w:szCs w:val="24"/>
          <w:lang w:val="en-IN"/>
        </w:rPr>
        <w:br/>
        <w:t> 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ഗ്രാമീണ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മേഖലയിലെ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18-35നും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ഇടയില്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പ്രായമുളള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യുവതീ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യുവാക്കളാണ്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ഗുണഭോക്താക്കള്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‍. </w:t>
      </w:r>
      <w:proofErr w:type="spellStart"/>
      <w:proofErr w:type="gramStart"/>
      <w:r w:rsidRPr="00857DBB">
        <w:rPr>
          <w:rFonts w:ascii="Kartika" w:hAnsi="Kartika" w:cs="Kartika"/>
          <w:sz w:val="24"/>
          <w:szCs w:val="24"/>
          <w:lang w:val="en-IN"/>
        </w:rPr>
        <w:t>നിലവില്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‍  33</w:t>
      </w:r>
      <w:proofErr w:type="gram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മേഖലകളിലായി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ആകര്‍ഷകമായ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നൂറിലേറെ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പുതുതലമുറ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കോഴ്സുകള്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നടത്തുന്നുണ്ട്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ഗുണഭോക്താക്കളായി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തിരഞ്ഞെടുക്കപ്പെടുന്നവര്‍ക്ക്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ലാപ്ടോപ്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ഉള്‍പ്പെടെ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പഠന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സാമഗ്രികള്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യൂണിഫോം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ഹോസ്റ്റല്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സൗകര്യം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എന്നിവ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സൗജന്യമായി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ലഭിക്കുന്നതും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ഉറപ്പായ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ഏറെ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പദ്ധതിയിലേക്ക്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ആകര്‍ഷിക്കുന്നുണ്ട്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.</w:t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ഡി.ഡി.യു.ജി.</w:t>
      </w:r>
      <w:proofErr w:type="gramStart"/>
      <w:r w:rsidRPr="00857DBB">
        <w:rPr>
          <w:rFonts w:ascii="Kartika" w:hAnsi="Kartika" w:cs="Kartika"/>
          <w:sz w:val="24"/>
          <w:szCs w:val="24"/>
          <w:lang w:val="en-IN"/>
        </w:rPr>
        <w:t>കെ.വൈ</w:t>
      </w:r>
      <w:proofErr w:type="spellEnd"/>
      <w:proofErr w:type="gram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നിര്‍ദ്ധന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കുടുംബങ്ങളിലെ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അംഗങ്ങളായ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'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ആശ്രയ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'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ഗുണഭോക്താക്കളില്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932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പരിശീലനവും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457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ലഭ്യമാക്കി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കൂടാതെ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പട്ടികജാതി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വിഭാഗത്തില്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പെട്ട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19356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പരിശീലനവും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9544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നല്‍കി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പട്ടികവര്‍ഗ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വിഭാഗത്തില്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പെട്ട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4947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പേര്‍ക്കാണ്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പരിശീലനം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നല്‍കിയത്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ഇതില്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2252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നല്‍കാനും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സാധിച്ചു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.</w:t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ഡി.ഡി.യു.ജി.</w:t>
      </w:r>
      <w:proofErr w:type="gramStart"/>
      <w:r w:rsidRPr="00857DBB">
        <w:rPr>
          <w:rFonts w:ascii="Kartika" w:hAnsi="Kartika" w:cs="Kartika"/>
          <w:sz w:val="24"/>
          <w:szCs w:val="24"/>
          <w:lang w:val="en-IN"/>
        </w:rPr>
        <w:t>കെ.വൈ</w:t>
      </w:r>
      <w:proofErr w:type="spellEnd"/>
      <w:proofErr w:type="gram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പദ്ധതിയുമായി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ബന്ധപ്പെട്ട്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തീരദേശ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മേഖലയിലെ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യുവതീയുവാക്കള്‍ക്ക്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തുറമുഖ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മേഖലയുമായി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ബന്ധപ്പെട്ട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കോഴ്സുകളില്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നൈപുണ്യ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പരിശീലനം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നല്‍കുന്നുണ്ട്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ഇതിനായി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കേന്ദ്ര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തുറമുഖ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മന്ത്രാലയവുമായി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സഹകരിച്ചു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കൊണ്ട്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  '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സാഗര്‍മാല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'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പദ്ധതിയും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നടപ്പാക്കുന്നു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. ഈ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857DBB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 269</w:t>
      </w:r>
      <w:proofErr w:type="gram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പരിശീലനം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പൂര്‍ത്തിയാക്കുകയും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159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ലഭിക്കുകയും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ചെയ്തു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.</w:t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സംസ്ഥാനത്ത്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നടപ്പാക്കുന്ന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ദേശീയ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ഗ്രാമീണ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ദൗത്യം-പദ്ധതിയുടെ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ഭാഗമായി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മുന്‍നിര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ബാങ്കുകളുമായി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സഹകരിച്ച്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14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ജില്ലകളിലും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റൂറല്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സെല്‍ഫ്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എംപ്ളോയ്മെന്‍റ്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സൊസൈറ്റികള്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സ്ഥാപിച്ചിട്ടുണ്ട്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.  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ഇതിന്‍റെ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ചുമതലയുള്ള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ലീഡ്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ബാങ്കുകള്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കഴിഞ്ഞ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ഒമ്പത്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വര്‍ഷത്തില്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3403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ബാച്ചുകളിലായി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92823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ഗുണഭോക്താക്കള്‍ക്കും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ഗ്രാമീണ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മേഖലയില്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ബി.</w:t>
      </w:r>
      <w:proofErr w:type="gramStart"/>
      <w:r w:rsidRPr="00857DBB">
        <w:rPr>
          <w:rFonts w:ascii="Kartika" w:hAnsi="Kartika" w:cs="Kartika"/>
          <w:sz w:val="24"/>
          <w:szCs w:val="24"/>
          <w:lang w:val="en-IN"/>
        </w:rPr>
        <w:t>പി.എല്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‍</w:t>
      </w:r>
      <w:proofErr w:type="gram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വിഭാഗത്തില്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പെട്ട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61842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സ്വയംതൊഴില്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പരിശീലനം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നല്‍കിയിട്ടുണ്ട്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ഇതില്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സ്വയംതൊഴില്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രംഗത്തും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വേതനാധിഷ്ഠിത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രംഗത്തുമായി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78832</w:t>
      </w:r>
      <w:r w:rsidR="00FD6C82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സ്വയംതൊഴില്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രംഗത്തു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മാത്രമായി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74555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പേര്‍ക്കുമാണ്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ലഭ്യമാക്കിയത്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.</w:t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കേരളത്തില്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കുടുംബശ്രീയും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തൊഴിലുറപ്പ്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മിഷനും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സംയുക്തമായി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നടപ്പാക്കുന്ന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കേന്ദ്ര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ഗ്രാമവികസന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മന്ത്രാലയത്തിന്‍റെ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'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ഉന്നതി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'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വഴിയും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ലഭിച്ചവര്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ഏറെയാണ്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.</w:t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പബ്ളിക്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റിലേഷന്‍സ്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ഓഫീസര്</w:t>
      </w:r>
      <w:proofErr w:type="spellEnd"/>
      <w:r w:rsidRPr="00857DBB">
        <w:rPr>
          <w:rFonts w:ascii="Kartika" w:hAnsi="Kartika" w:cs="Kartika"/>
          <w:sz w:val="24"/>
          <w:szCs w:val="24"/>
          <w:lang w:val="en-IN"/>
        </w:rPr>
        <w:t>‍</w:t>
      </w:r>
      <w:r w:rsidRPr="00857DB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857DBB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</w:p>
    <w:sectPr w:rsidR="00F326CA" w:rsidRPr="00857DBB" w:rsidSect="0085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D66"/>
    <w:rsid w:val="00150D17"/>
    <w:rsid w:val="001A222B"/>
    <w:rsid w:val="002873B6"/>
    <w:rsid w:val="0029281B"/>
    <w:rsid w:val="00857DBB"/>
    <w:rsid w:val="00890D91"/>
    <w:rsid w:val="008A1B20"/>
    <w:rsid w:val="00926E8C"/>
    <w:rsid w:val="00A1528A"/>
    <w:rsid w:val="00AB1A7E"/>
    <w:rsid w:val="00BB2D66"/>
    <w:rsid w:val="00BE6563"/>
    <w:rsid w:val="00C94254"/>
    <w:rsid w:val="00D53C2C"/>
    <w:rsid w:val="00D554A0"/>
    <w:rsid w:val="00F326CA"/>
    <w:rsid w:val="00F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70E0"/>
  <w15:docId w15:val="{D79926A8-9271-44C2-A928-95BE7B4D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2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8</cp:revision>
  <dcterms:created xsi:type="dcterms:W3CDTF">2025-04-25T09:24:00Z</dcterms:created>
  <dcterms:modified xsi:type="dcterms:W3CDTF">2025-04-26T04:08:00Z</dcterms:modified>
</cp:coreProperties>
</file>