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D4665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>]{X¡pdn¸v</w:t>
      </w:r>
    </w:p>
    <w:p w14:paraId="1A6B5A20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27þ1þ2025 </w:t>
      </w:r>
    </w:p>
    <w:p w14:paraId="475D180F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496C877A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                          IpSpw_{io tZiob kckv tafþ2025 F«mw Zn\w:</w:t>
      </w:r>
    </w:p>
    <w:p w14:paraId="1433F3EA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                           </w:t>
      </w:r>
    </w:p>
    <w:p w14:paraId="47B8D407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b/>
          <w:bCs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                         </w:t>
      </w:r>
      <w:r>
        <w:rPr>
          <w:rFonts w:hint="default" w:ascii="ML-TTKarthika" w:hAnsi="ML-TTKarthika" w:cs="ML-TTKarthika"/>
          <w:b/>
          <w:bCs/>
          <w:sz w:val="24"/>
          <w:szCs w:val="24"/>
        </w:rPr>
        <w:t xml:space="preserve"> IkvXqcn aªÄ, Im«ptX³, Im«pIp´ncn¡w</w:t>
      </w:r>
    </w:p>
    <w:p w14:paraId="6EF61D38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b/>
          <w:bCs/>
          <w:sz w:val="24"/>
          <w:szCs w:val="24"/>
        </w:rPr>
      </w:pPr>
      <w:r>
        <w:rPr>
          <w:rFonts w:hint="default" w:ascii="ML-TTKarthika" w:hAnsi="ML-TTKarthika" w:cs="ML-TTKarthika"/>
          <w:b/>
          <w:bCs/>
          <w:sz w:val="24"/>
          <w:szCs w:val="24"/>
        </w:rPr>
        <w:t xml:space="preserve">                          kckv tafbnep­v ip²amb h\hn`h§Ä </w:t>
      </w:r>
    </w:p>
    <w:p w14:paraId="135D8F74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6C86CA10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sN§¶qÀ: ip²amb h\hn`h§Ä hm§m³ Im¯ncn¡p¶hÀ¡v kckv tafbnÂ \ns¶mcp kt´mjhmÀ¯bp­v. IÃqÀ h©n, Im«pIp´ncn¡w, Im«ptX³, iXmhcn Ing§v, ]pÂss¯ew, h³tX³, sNdptX³ XpS§n \nch[n ip²amb h\hn`h§Ä kµÀiIsc Im¯ncn¡p¶p. IqSmsX IkvXqcn aªfpw Im«p tN\bpap­v. ]¯\wXn« tImbn{]w _vtfm¡nse FgpaäqÀ kn.Un.Fknse "Im\\w' kwcw` bqWnänse kpPmX N{µ\mWv Huj[KpWapÅ h\hn`h§fpambn tafbnse¯nbn«pÅXv. </w:t>
      </w:r>
    </w:p>
    <w:p w14:paraId="6F5E2AE4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092897BD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A«t¯mSv, B§aqgn, aqgnbmÀ, \nebv¡Â F¶nhnS§nse BZnhmkn hn`mK§fmb  DffmSÀ, thSÀ, ae¼­mc§Ä, ]WnbÀ F¶nhcpsS ]¡Â \n¶mWv ChÀ h\hn`h§Ä tiJcn¡p¶Xv. ImÂap«v thZ\, Xcn¸v F¶nhbv¡v Huj[KpWapff A©p Iq«w ]¨neIÄ tNÀ¯p­m¡nb Im«pIpg¼n\pw ]pÂss¯e¯n\pw Gsd Unam³Up­v. h³tX³ Hcp Intembv¡v 600 cq]bpw sNdptX\v Intembv¡v 2000 cq]bpamWv hne. IqSmsX {]tal\nb{´W¯n\v D]tbmKn¡p¶ s]m³Ic­n \qdp cq]apXÂ e`n¡pw. </w:t>
      </w:r>
    </w:p>
    <w:p w14:paraId="51D2397D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4B3EFE93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ho«nÂ ]Ãn, ]mä, sImXpIv ieyaps­¦nÂ Ahsb ]pI¨p ]pd¯p NmSn¡m\pÅ Im«pIp´ncn¡hpw  ChcpsS ]¡ep­v. 200 {Kman\v 100 cq]bmWv hne. ss]³ac¯nsâ IdbmWv Im«pIp´ncn¡w. shff¡p´ncn¡hpw Idp¯ Ip´ncn¡hpw e`n¡pw. BZnhmkn aq¸³amÀ 21 Iq«w ip²amb Im«pacp¶pIÄ D]tbmKn¨v X¿mdm¡nb [\z´cn F®bv¡pw Gsd Bhiy¡mcp­v. \m«nÂ A[nIw e`yaÃm¯hbmWv Cu DÂ]¶§Ä. BZnhmkn DucpIfnÂ \n¶pw t\cn«v kw`cn¨v CS\ne¡mcnÃmsX t\cn«v hn]Wnbnse¯n¡p¶Xp sIm­v anI¨ KpW\nehmct¯msS D]t`màm¡Ä¡v hm§m\mIpw F¶XmWv t\«w.  </w:t>
      </w:r>
    </w:p>
    <w:p w14:paraId="1D233D00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1A7C86B1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36C88B6A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>]_vfnIv dntej³kv Hm^okÀ</w:t>
      </w:r>
    </w:p>
    <w:p w14:paraId="76CD1925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IpSpw_{io </w:t>
      </w:r>
    </w:p>
    <w:p w14:paraId="2E8D72C7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5DA16212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  <w:lang w:val="en-US"/>
        </w:rPr>
      </w:pPr>
      <w:r>
        <w:rPr>
          <w:rFonts w:hint="default" w:ascii="ML-TTKarthika" w:hAnsi="ML-TTKarthika" w:cs="ML-TTKarthika"/>
          <w:sz w:val="24"/>
          <w:szCs w:val="24"/>
          <w:lang w:val="en-US"/>
        </w:rPr>
        <w:drawing>
          <wp:inline distT="0" distB="0" distL="114300" distR="114300">
            <wp:extent cx="5442585" cy="2442210"/>
            <wp:effectExtent l="0" t="0" r="5715" b="15240"/>
            <wp:docPr id="5" name="Picture 5" descr="Vanavibhavangal-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Vanavibhavangal-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42585" cy="244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5B5D0E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  <w:lang w:val="en-US"/>
        </w:rPr>
      </w:pPr>
    </w:p>
    <w:p w14:paraId="085517F1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  <w:lang w:val="en-US"/>
        </w:rPr>
      </w:pPr>
      <w:r>
        <w:rPr>
          <w:rFonts w:hint="default" w:ascii="ML-TTKarthika" w:hAnsi="ML-TTKarthika" w:cs="ML-TTKarthika"/>
          <w:sz w:val="24"/>
          <w:szCs w:val="24"/>
          <w:lang w:val="en-US"/>
        </w:rPr>
        <w:drawing>
          <wp:inline distT="0" distB="0" distL="114300" distR="114300">
            <wp:extent cx="5442585" cy="2442210"/>
            <wp:effectExtent l="0" t="0" r="5715" b="15240"/>
            <wp:docPr id="6" name="Picture 6" descr="Vanavibhavangal-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Vanavibhavangal-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42585" cy="244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9D5968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  <w:lang w:val="en-US"/>
        </w:rPr>
      </w:pPr>
    </w:p>
    <w:p w14:paraId="58474FA6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  <w:lang w:val="en-US"/>
        </w:rPr>
      </w:pPr>
      <w:r>
        <w:rPr>
          <w:rFonts w:hint="default" w:ascii="ML-TTKarthika" w:hAnsi="ML-TTKarthika" w:cs="ML-TTKarthika"/>
          <w:sz w:val="24"/>
          <w:szCs w:val="24"/>
          <w:lang w:val="en-US"/>
        </w:rPr>
        <w:drawing>
          <wp:inline distT="0" distB="0" distL="114300" distR="114300">
            <wp:extent cx="5442585" cy="2442210"/>
            <wp:effectExtent l="0" t="0" r="5715" b="15240"/>
            <wp:docPr id="7" name="Picture 7" descr="Vanavibhavangal-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Vanavibhavangal-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42585" cy="244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48F09C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  <w:lang w:val="en-US"/>
        </w:rPr>
      </w:pPr>
    </w:p>
    <w:p w14:paraId="3086269C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  <w:lang w:val="en-US"/>
        </w:rPr>
      </w:pPr>
      <w:r>
        <w:rPr>
          <w:rFonts w:hint="default" w:ascii="ML-TTKarthika" w:hAnsi="ML-TTKarthika" w:cs="ML-TTKarthika"/>
          <w:sz w:val="24"/>
          <w:szCs w:val="24"/>
          <w:lang w:val="en-US"/>
        </w:rPr>
        <w:drawing>
          <wp:inline distT="0" distB="0" distL="114300" distR="114300">
            <wp:extent cx="5442585" cy="2442210"/>
            <wp:effectExtent l="0" t="0" r="5715" b="15240"/>
            <wp:docPr id="8" name="Picture 8" descr="Vanavibhavangal-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Vanavibhavangal-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42585" cy="244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6562EA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  <w:lang w:val="en-US"/>
        </w:rPr>
      </w:pPr>
    </w:p>
    <w:p w14:paraId="23EB3E32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  <w:lang w:val="en-US"/>
        </w:rPr>
      </w:pPr>
    </w:p>
    <w:p w14:paraId="3B16A500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  <w:lang w:val="en-US"/>
        </w:rPr>
      </w:pPr>
    </w:p>
    <w:p w14:paraId="745149BB">
      <w:pPr>
        <w:autoSpaceDE w:val="0"/>
        <w:autoSpaceDN w:val="0"/>
        <w:adjustRightInd w:val="0"/>
        <w:spacing w:after="0" w:line="240" w:lineRule="auto"/>
        <w:jc w:val="left"/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</w:pPr>
      <w:r>
        <w:rPr>
          <w:rFonts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പത്രക്കുറിപ്പ്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27-1-2025</w:t>
      </w:r>
    </w:p>
    <w:p w14:paraId="4080E4D3"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</w:pP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കുടുംബശ്രീ ദേശീയ സരസ് മേള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-2025 </w:t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എട്ടാം ദിനം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: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കസ്തൂരി മഞ്ഞള്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‍, </w:t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കാട്ടുതേന്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‍, </w:t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കാട്ടുകുന്തിരിക്കം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സരസ് മേളയിലുണ്ട് ശുദ്ധമായ വനവിഭവങ്ങള്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</w:p>
    <w:p w14:paraId="40349390">
      <w:pPr>
        <w:autoSpaceDE w:val="0"/>
        <w:autoSpaceDN w:val="0"/>
        <w:adjustRightInd w:val="0"/>
        <w:spacing w:after="0" w:line="240" w:lineRule="auto"/>
        <w:jc w:val="left"/>
        <w:rPr>
          <w:rFonts w:hint="default" w:ascii="ML-TTKarthika" w:hAnsi="ML-TTKarthika" w:cs="ML-TTKarthika"/>
          <w:b w:val="0"/>
          <w:bCs w:val="0"/>
          <w:sz w:val="24"/>
          <w:szCs w:val="24"/>
          <w:lang w:val="en-US"/>
        </w:rPr>
      </w:pPr>
      <w:bookmarkStart w:id="0" w:name="_GoBack"/>
      <w:bookmarkEnd w:id="0"/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ചെങ്ങന്നൂര്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‍: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ശുദ്ധമായ വനവിഭവങ്ങള്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വാങ്ങാന്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കാത്തിരിക്കുന്നവര്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ക്ക് സരസ് മേളയില്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നിന്നൊരു സന്തോഷവാര്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ത്തയുണ്ട്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കല്ലൂര്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വഞ്ചി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കാട്ടുകുന്തിരിക്കം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കാട്ടുതേന്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ശതാവരി കിഴങ്ങ്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പുല്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ത്തൈലം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തേന്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ചെറുതേന്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തുടങ്ങി നിരവധി ശുദ്ധമായ വനവിഭവങ്ങള്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സന്ദര്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ശകരെ കാത്തിരിക്കുന്നു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കൂടാതെ കസ്തൂരി മഞ്ഞളും കാട്ടു ചേനയുമുണ്ട്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പത്തനംതിട്ട കോയിപ്രം ബ്ളോക്കിലെ എഴുമറ്റൂര്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ഡി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എസിലെ 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'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കാനനം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'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സംരംഭ യൂണിറ്റിലെ സുജാത ചന്ദ്രനാണ് ഔഷധഗുണമുള്ള വനവിഭവങ്ങളുമായി മേളയിലെത്തിയിട്ടുള്ളത്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അട്ടത്തോട്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ആങ്ങമൂഴി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മൂഴിയാര്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നിലയ്ക്കല്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എന്നിവിടങ്ങിലെ ആദിവാസി വിഭാഗങ്ങളായ 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 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ഉളളാടര്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വേടര്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മലമ്പണ്ടാരങ്ങള്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പണിയര്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എന്നിവരുടെ പക്കല്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നിന്നാണ് ഇവര്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വനവിഭവങ്ങള്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ശേഖരിക്കുന്നത്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കാല്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മുട്ട് വേദന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തരിപ്പ് എന്നിവയ്ക്ക് ഔഷധഗുണമുളള അഞ്ചു കൂട്ടം പച്ചിലകള്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ചേര്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ത്തുണ്ടാക്കിയ കാട്ടുകുഴമ്പിനും പുല്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ത്തൈലത്തിനും ഏറെ ഡിമാന്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ഡുണ്ട്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തേന്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ഒരു കിലോയ്ക്ക് 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600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രൂപയും ചെറുതേന് കിലോയ്ക്ക് 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2000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രൂപയുമാണ് വില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കൂടാതെ പ്രമേഹനിയന്ത്രണത്തിന് ഉപയോഗിക്കുന്ന പൊന്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കരണ്ടി നൂറു രൂപമുതല്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ലഭിക്കും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വീട്ടില്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പല്ലി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പാറ്റ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കൊതുക് ശല്യമുണ്ടെങ്കില്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അവയെ പുകച്ചു പുറത്തു ചാടിക്കാനുള്ള കാട്ടുകുന്തിരിക്കവും 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 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ഇവരുടെ പക്കലുണ്ട്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200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ഗ്രാമിന് 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100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രൂപയാണ് വില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പൈന്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മരത്തിന്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റെ കറയാണ് കാട്ടുകുന്തിരിക്കം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വെളളക്കുന്തിരിക്കവും കറുത്ത കുന്തിരിക്കവും ലഭിക്കും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ആദിവാസി മൂപ്പന്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മാര്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21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കൂട്ടം ശുദ്ധമായ കാട്ടുമരുന്നുകള്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ഉപയോഗിച്ച് തയ്യാറാക്കിയ ധന്വന്തരി എണ്ണയ്ക്കും ഏറെ ആവശ്യക്കാരുണ്ട്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നാട്ടില്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അധികം ലഭ്യമല്ലാത്തവയാണ് ഈ ഉല്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പന്നങ്ങള്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ആദിവാസി ഊരുകളില്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നിന്നും നേരിട്ട് സംഭരിച്ച് ഇടനിലക്കാരില്ലാതെ നേരിട്ട് വിപണിയിലെത്തിക്കുന്നതു കൊണ്ട് മികച്ച ഗുണനിലവാരത്തോടെ ഉപഭോക്താക്കള്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ക്ക് വാങ്ങാനാകും എന്നതാണ് നേട്ടം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  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പബ്ളിക് റിലേഷന്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സ് ഓഫീസര്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കുടുംബശ്രീ</w:t>
      </w: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Kartika">
    <w:panose1 w:val="02020503030404060203"/>
    <w:charset w:val="00"/>
    <w:family w:val="roman"/>
    <w:pitch w:val="default"/>
    <w:sig w:usb0="00800003" w:usb1="00000000" w:usb2="00000000" w:usb3="00000000" w:csb0="00000001" w:csb1="00000000"/>
  </w:font>
  <w:font w:name="ML-Revathi">
    <w:altName w:val="Segoe Print"/>
    <w:panose1 w:val="00000000000000000000"/>
    <w:charset w:val="C8"/>
    <w:family w:val="decorative"/>
    <w:pitch w:val="default"/>
    <w:sig w:usb0="00000000" w:usb1="00000000" w:usb2="00000000" w:usb3="00000000" w:csb0="00000009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L-TTKarthika">
    <w:panose1 w:val="04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745974"/>
    <w:rsid w:val="003F1F9D"/>
    <w:rsid w:val="005E209A"/>
    <w:rsid w:val="00745974"/>
    <w:rsid w:val="007C4962"/>
    <w:rsid w:val="00897F4D"/>
    <w:rsid w:val="008E1421"/>
    <w:rsid w:val="00A90FD3"/>
    <w:rsid w:val="00B0312E"/>
    <w:rsid w:val="00C45340"/>
    <w:rsid w:val="10FE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ml-IN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230</Words>
  <Characters>1317</Characters>
  <Lines>10</Lines>
  <Paragraphs>3</Paragraphs>
  <TotalTime>16</TotalTime>
  <ScaleCrop>false</ScaleCrop>
  <LinksUpToDate>false</LinksUpToDate>
  <CharactersWithSpaces>1544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2025-01-27T08:10:00Z</dcterms:created>
  <dc:creator>user</dc:creator>
  <cp:lastModifiedBy>Kudumbashree Mission</cp:lastModifiedBy>
  <dcterms:modified xsi:type="dcterms:W3CDTF">2025-01-28T04:02:45Z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4A95EA0B4ECA496C9D7458B755D91D5B_12</vt:lpwstr>
  </property>
</Properties>
</file>