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EF55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]{X¡pdn¸v   </w:t>
      </w:r>
    </w:p>
    <w:p w14:paraId="678F566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3-þ1þ2025    </w:t>
      </w:r>
    </w:p>
    <w:p w14:paraId="307D0B4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</w:p>
    <w:p w14:paraId="09CC8D0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8"/>
          <w:szCs w:val="28"/>
        </w:rPr>
      </w:pPr>
      <w:r>
        <w:rPr>
          <w:rFonts w:hint="default" w:ascii="ML-TTKarthika" w:hAnsi="ML-TTKarthika" w:cs="ML-TTKarthika"/>
          <w:b/>
          <w:bCs/>
          <w:sz w:val="28"/>
          <w:szCs w:val="28"/>
        </w:rPr>
        <w:t xml:space="preserve">             Imetadpt´mdpw IpSpw_{iobpsS {]kàn hÀ[n¡p¶p: </w:t>
      </w:r>
    </w:p>
    <w:p w14:paraId="38FB330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8"/>
          <w:szCs w:val="28"/>
        </w:rPr>
      </w:pPr>
      <w:r>
        <w:rPr>
          <w:rFonts w:hint="default" w:ascii="ML-TTKarthika" w:hAnsi="ML-TTKarthika" w:cs="ML-TTKarthika"/>
          <w:sz w:val="28"/>
          <w:szCs w:val="28"/>
        </w:rPr>
        <w:t xml:space="preserve">                </w:t>
      </w:r>
      <w:r>
        <w:rPr>
          <w:rFonts w:hint="default" w:ascii="ML-TTKarthika" w:hAnsi="ML-TTKarthika" w:cs="ML-TTKarthika"/>
          <w:sz w:val="24"/>
          <w:szCs w:val="24"/>
        </w:rPr>
        <w:t xml:space="preserve">                      </w:t>
      </w:r>
      <w:r>
        <w:rPr>
          <w:rFonts w:hint="default" w:ascii="ML-TTKarthika" w:hAnsi="ML-TTKarthika" w:cs="ML-TTKarthika"/>
          <w:sz w:val="28"/>
          <w:szCs w:val="28"/>
        </w:rPr>
        <w:t xml:space="preserve"> No^v sk{I«dn  </w:t>
      </w:r>
    </w:p>
    <w:p w14:paraId="4F357D6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AE2574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>IpSpw_{io "kv]µ\w' ]vfm³ cq]oIcWhpw HmUnäv inÂ]imebpw kwLSn¸n¨p</w:t>
      </w:r>
    </w:p>
    <w:p w14:paraId="3864C2E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</w:t>
      </w:r>
      <w:r>
        <w:rPr>
          <w:rFonts w:hint="default" w:ascii="ML-TTKarthika" w:hAnsi="ML-TTKarthika" w:cs="ML-TTKarthika"/>
          <w:sz w:val="24"/>
          <w:szCs w:val="24"/>
        </w:rPr>
        <w:t xml:space="preserve">     </w:t>
      </w:r>
    </w:p>
    <w:p w14:paraId="3E6E454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]g¡tadpt´mdpw Nne {]Øm\§Ä ]q«nt¸mIp¶Xn\v km£yw hlnt¡­n hcp¶ Cu ImeL«¯nepw aq¶v ]Xnäm­nte¡v IS¡p¶  IpSpw_{io {]Øm\¯nsâ {]kàn hÀ[n¨p hcnIbmsW¶v No^v sk{I«dn imcZm apcfo[c³ ]dªp. IpSpw_{iobpsS AwKoIrX HmUnän§v kwcw`amb IpSpw_{io A¡u­n§v B³Uv HmUnän§v kÀhokv skmsskänþImkv Ccp]Xv hÀjw ]qÀ¯nbm¡nbXnt\mS\p_Ôn¨v  shÅb¼ew {Kma]©mb¯v Atkmkntbj³ lmfnÂ  kwLSn¸n¨ ]vfm³ cq]oIcWhpw HmUnäv inÂ]imebpw "kv]µ\w 2025' DZvLmS\w sNbvXp kwkmcn¡pIbmbncp¶p. IpSpw_{io FIvknIyq«ohv UbdIvSÀ F¨v.Znt\i³ A[y£X hln¨p. </w:t>
      </w:r>
    </w:p>
    <w:p w14:paraId="39B0FE6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81AB1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Zmcn{Zy eLqIcW¯nepw kv{XoimàoIcW¯nepw tIcf¯nÂ IpSpw_{io \nÀWmbI ]¦mWv hln¨Xv. Xpey\oXnbpw Ahkchpw krjvSn¨v sI«pdt¸msS apt¶m«p t]mIp¶XmWv IpSpw_{iobpsS hnPbw. km¼¯nI kpXmcyXbpw IrXyXbpw Dd¸m¡p¶XnÂ IpSpw_{io A¡u­n§v B³Uv HmUnäv kÀhokv skmsskänbpsS ]¦v ivfmL\obamWv. km¼¯nIw, kmaqlnIw, cmjv{Sobw XpS§n kakvX taJebnepw ka{Kamb imàoIcW¯n\v \mw C\nbpw apt¶m«p t]mtI­Xps­¶pw AXn\mbn IpSpw_{iobpsS \ho\ ]²XnIÄ¡pw kwcw`§Ä¡pw Ignbpsa¶pw No^v sk{I«dn ]dªp.  Imkv Soansâ Ccp]Xv hÀjs¯ \mÄhgnIÄ tcJs¸Sp¯nb ]pkvXI¯nsâ {]Imi\hpw imcZm apcfo[c³ \nÀhln¨p. </w:t>
      </w:r>
    </w:p>
    <w:p w14:paraId="2DCFF57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52CEB9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t{]m{Kmw Hm^okÀamcmb \ho³ kn kzmKXw ]dªp. Imkv tÌäv tImÀUnt\j³ I½nän sk{I«dn tkmWnb sPbnwkv dnt¸mÀ«v AhXcn¸n¨p. ipNnXz anj³ I¬kÄ«âv F³.PKPoh³ apJy{]`mjWw \S¯n. IpSpw_{io t{]m{Kmw Hm^okÀ iymwIpamÀ D®n¡rjv¬ Biwkn¨p. tImÀ¸tdj³ kn.Un.Fkvþ2 A[y£ hn\oX ]n, IpSpw_{io ]_vfnIv dntej³kv Hm^okÀ A©Â IrjvWIpamÀ, PnÃm anj³ tImÀUnt\äÀ ctaiv Pn, tÌäv t{]m{Kmw amt\PÀ A\ojv IpamÀ Fw.Fkv F¶nhÀ tZiob kv]mÀIv dm¦n§v AhmÀUv tPXm¡fmb Imkv Soan\v e`n¨ {]iwkm]{X¯nsâ ]IÀ¸v FÃm PnÃm SoapIÄ¡pw hnXcWw sNbvXp. Imkv tÌäv tImÀUnt\j³ I½nän {]knUâv an\n Un.Fkv \µn ]dªp. </w:t>
      </w:r>
    </w:p>
    <w:p w14:paraId="2778280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C052FF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XpSÀ¶v sF.Fw.Pn ^m¡Âän ap³ ko\nbÀ sU]yq«n UbdIvSÀ "HmUnäv B³Uv dnt¸mÀ«n§v' F¶ hnjb¯nÂ hnjbmhXcWhpw B£³ ]vfm³ cq]oIcWhpw PnÃmXe AhXcWhpw \S¯n. </w:t>
      </w:r>
    </w:p>
    <w:p w14:paraId="5681358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DBBDD5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FIvknIyq«ohv UbdIvSÀ</w:t>
      </w:r>
    </w:p>
    <w:p w14:paraId="7C97EC0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 </w:t>
      </w:r>
    </w:p>
    <w:p w14:paraId="6E9E752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653CA5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ASn¡pdn¸vþ "kv]µ\w 2025' ]vfm³ cq]oIcWhpw HmUnäv inÂ]imebpw No^v sk{I«dn imcZm apcfo[c³ DZvLmS\w sN¿p¶p</w:t>
      </w:r>
    </w:p>
    <w:p w14:paraId="4563276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2. No^v sk{I«dn imcZm apcfo[c³ Imkv Soansâ Ccp]Xv hÀjs¯ \mÄhgnIÄ tcJs¸Sp¯nb ]pkvXI¯nsâ {]Imi\w \nÀhln¡p¶p</w:t>
      </w:r>
    </w:p>
    <w:p w14:paraId="0C4E491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6D48FD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789CE1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9BC5EC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17B52C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86400" cy="3656330"/>
            <wp:effectExtent l="0" t="0" r="0" b="1270"/>
            <wp:docPr id="1" name="Picture 1" descr="Inaugural speech- Chief Secretary Sarada Muraleedha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augural speech- Chief Secretary Sarada Muraleedhara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2EBD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3AD7170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67985" cy="3637280"/>
            <wp:effectExtent l="0" t="0" r="18415" b="1270"/>
            <wp:docPr id="2" name="Picture 2" descr="Book Release -Chief Secre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ook Release -Chief Secretary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223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7F02FF4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03BC92A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6FF2CE0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1A64B4A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67985" cy="3637280"/>
            <wp:effectExtent l="0" t="0" r="18415" b="1270"/>
            <wp:docPr id="3" name="Picture 3" descr="Kudumbashree executive director pres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Kudumbashree executive director present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363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FCE2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211E5BE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86400" cy="3656330"/>
            <wp:effectExtent l="0" t="0" r="0" b="1270"/>
            <wp:docPr id="4" name="Picture 4" descr="Aud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udienc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1EE0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</w:t>
      </w:r>
    </w:p>
    <w:p w14:paraId="1A30B8D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AA4316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7A6D2E7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5D5A92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407C210">
      <w:pP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പത്രക്കുറിപ്പ് </w:t>
      </w:r>
      <w:r>
        <w:rPr>
          <w:rFonts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</w:rPr>
        <w:t> 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3-1-2025</w:t>
      </w:r>
    </w:p>
    <w:p w14:paraId="10862782">
      <w:pPr>
        <w:jc w:val="center"/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</w:pP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കാലമേറുന്തോറും കുടുംബശ്രീയുടെ പ്രസക്തി വര്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ധിക്കുന്നു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</w:rPr>
        <w:t>: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ചീഫ് സെക്രട്ടറി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</w:rPr>
        <w:t>'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സ്പന്ദനം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</w:rPr>
        <w:t xml:space="preserve">'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പ്ളാന്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</w:rPr>
        <w:t xml:space="preserve">‍ 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രൂപീകരണവും ഓഡിറ്റ് ശില്</w:t>
      </w: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</w:rPr>
        <w:t>‍</w:t>
      </w:r>
      <w:r>
        <w:rPr>
          <w:rFonts w:hint="default" w:ascii="Arial" w:hAnsi="Arial" w:eastAsia="SimSun" w:cs="Kartik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പശാലയും സംഘടിപ്പിച്ചു</w:t>
      </w:r>
    </w:p>
    <w:p w14:paraId="7F363AEF">
      <w:pPr>
        <w:rPr>
          <w:rFonts w:hint="default" w:ascii="ML-TTKarthika" w:hAnsi="ML-TTKarthika" w:cs="ML-TTKarthika"/>
          <w:b w:val="0"/>
          <w:bCs w:val="0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തിരുവനന്തപുരം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: 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പഴക്കമേറുന്തോറും ചില പ്രസ്ഥാനങ്ങള്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പൂട്ടിപ്പോകുന്നതിന് സാക്ഷ്യം വഹിക്കേണ്ടി വരുന്ന ഈ കാലഘട്ടത്തിലും മൂന്ന് പതിറ്റാണ്ടിലേക്ക് കടക്കുന്ന 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പ്രസ്ഥാനത്തിന്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പ്രസക്തി വര്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ധിച്ചു വരികയാണെന്ന് ചീഫ് സെക്രട്ടറി ശാരദാ മുരളീധരന്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പറഞ്ഞു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കുടുംബശ്രീയുടെ അംഗീകൃത ഓഡിറ്റിങ്ങ് സംരംഭമായ കുടുംബശ്രീ അക്കൗണ്ടിങ്ങ് ആന്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ഓഡിറ്റിങ്ങ് സര്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വീസ് സൊസൈറ്റി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കാസ് ഇരുപത് വര്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ഷം പൂര്</w:t>
      </w:r>
      <w:r>
        <w:rPr>
          <w:rFonts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ത്തിയാക്കിയതിനോടനുബന്ധിച്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ച്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വെള്ളയമ്പലം ഗ്രാമപഞ്ചായത്ത് അസോസിയേഷന്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ഹാളില്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സംഘടിപ്പിച്ച പ്ളാന്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രൂപീകരണവും ഓഡിറ്റ് ശില്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പശാലയും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സ്പന്ദനം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2025'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ഉദ്ഘാടനം ചെയ്തു സംസാരിക്കുകയായിരുന്നു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എച്ച്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ദിനേശന്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അധ്യക്ഷത വഹിച്ചു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ദാരിദ്ര്യ ലഘൂകരണത്തിലും സ്ത്രീശാക്തീകരണത്തിലും കേരളത്തില്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ണായക പങ്കാണ് വഹിച്ചത്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തുല്യനീതിയും അവസരവും സൃഷ്ടിച്ച് കെട്ടുറപ്പോടെ മുന്നോട്ടു പോകുന്നതാണ് കുടുംബശ്രീയുടെ വിജയം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സാമ്പത്തിക സുതാര്യതയും കൃത്യതയും ഉറപ്പാക്കുന്നതില്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അക്കൗണ്ടിങ്ങ് 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ഓഡിറ്റ് 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വീസ് സൊസൈറ്റിയുടെ പങ്ക് ശ്ളാഘനീയമാണ്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സാമ്പത്തികം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സാമൂഹികം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രാഷ്ട്രീയം തുടങ്ങി സമസ്ത മേഖലയിലും സമഗ്രമായ ശാക്തീകരണത്തിന് നാം ഇനിയും മുന്നോട്ടു പോകേണ്ടതുണ്ടെന്നും അതിനായി കുടുംബശ്രീയുടെ നവീന പദ്ധതികള്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സംരംഭങ്ങള്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കഴിയുമെന്നും ചീഫ് സെക്രട്ടറി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  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കാസ് ടീമിന്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ഇരുപത് 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ഷത്തെ നാള്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വഴികള്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രേഖപ്പെടുത്തിയ പുസ്തകത്തിന്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പ്രകാശനവും ശാരദാ മുരളീധരന്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പ്രോഗ്രാം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മാരായ നവീന്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 സ്വാഗതം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കാസ് സ്റ്റേറ്റ് 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കമ്മിറ്റി സെക്രട്ടറി സോണിയ ജെയിംസ് റിപ്പോര്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ട്ട് അവതരിപ്പിച്ചു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ശുചിത്വ 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എന്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ജഗജീവന്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മുഖ്യപ്രഭാഷണം നടത്തി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പ്രോഗ്രാം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ശ്യാംകുമാര്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ഉണ്ണിക്കൃഷ്ണ്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ആശംസിച്ചു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പ്പറേഷന്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-2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അധ്യക്ഷ വിനീത പി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കുടുംബശ്രീ പബ്ളിക് റിലേഷന്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 ഓഫീസര്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അഞ്ചല്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കൃഷ്ണകുമാര്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ജില്ലാ മിഷന്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ഡിനേറ്റര്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രമേശ് ജി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,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സ്റ്റേറ്റ് പ്രോഗ്രാം മാനേജര്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അനീഷ് കുമാര്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എന്നിവര്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ദേശീയ സ്പാര്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 റാങ്കിങ്ങ് അവാര്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ജേതാക്കളായ കാസ് ടീമിന് ലഭിച്ച പ്രശംസാപത്രത്തിന്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പകര്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പ്പ് എല്ലാ ജില്ലാ ടീമുകള്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ക്കും വിതരണം ചെയ്തു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കാസ് സ്റ്റേറ്റ് കോര്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ഡിനേഷന്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കമ്മിറ്റി പ്രസിഡന്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 മിനി ഡി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എസ് നന്ദി പറഞ്ഞു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തുടര്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ന്ന് ഐ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എം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ജി ഫാക്കല്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റ്റി മുന്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സീനിയര്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ഡെപ്യൂട്ടി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 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ഓഡിറ്റ് ആന്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ഡ് റിപ്പോര്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ട്ടിങ്ങ്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'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എന്ന വിഷയത്തില്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വിഷയാവതരണവും ആക്ഷന്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രൂപീകരണവും ജില്ലാതല അവതരണവും നടത്തി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എക്സിക്യൂട്ടീവ് ഡയറക്ടര്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കുടുംബശ്രീ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ഫോട്ടോ അടിക്കുറിപ്പ്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- '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സ്പന്ദനം 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2025'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പ്ളാന്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രൂപീകരണവും ഓഡിറ്റ് ശില്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പശാലയും ചീഫ് സെക്രട്ടറി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ശാരദാ</w:t>
      </w:r>
      <w:bookmarkStart w:id="0" w:name="_GoBack"/>
      <w:bookmarkEnd w:id="0"/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 xml:space="preserve"> മുരളീധരന്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ഉദ്ഘാടനം ചെയ്യുന്നു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2.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ചീഫ് സെക്രട്ടറി ശാരദാ മുരളീധരന്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കാസ് ടീമിന്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ഇരുപത് വര്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ഷത്തെ നാള്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വഴികള്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 xml:space="preserve">‍ 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രേഖപ്പെടുത്തിയ പുസ്തകത്തിന്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റെ പ്രകാശനം നിര്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 w:val="0"/>
          <w:lang/>
        </w:rPr>
        <w:t>‍</w:t>
      </w:r>
      <w:r>
        <w:rPr>
          <w:rFonts w:hint="default"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വഹിക്കുന്നു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B671C"/>
    <w:rsid w:val="00332E4C"/>
    <w:rsid w:val="003B087D"/>
    <w:rsid w:val="00975A19"/>
    <w:rsid w:val="00AB671C"/>
    <w:rsid w:val="30BD3C4E"/>
    <w:rsid w:val="37CB2CB3"/>
    <w:rsid w:val="4880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339</Words>
  <Characters>1937</Characters>
  <Lines>16</Lines>
  <Paragraphs>4</Paragraphs>
  <TotalTime>2</TotalTime>
  <ScaleCrop>false</ScaleCrop>
  <LinksUpToDate>false</LinksUpToDate>
  <CharactersWithSpaces>2272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2025-02-03T11:50:00Z</dcterms:created>
  <dc:creator>user</dc:creator>
  <cp:lastModifiedBy>Kudumbashree Mission</cp:lastModifiedBy>
  <dcterms:modified xsi:type="dcterms:W3CDTF">2025-02-04T03:49:36Z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10F1E61738904021A439FB53BCE47CCC_12</vt:lpwstr>
  </property>
</Properties>
</file>