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7F6A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84708">
        <w:rPr>
          <w:rFonts w:ascii="ML-TTKarthika" w:hAnsi="ML-TTKarthika" w:cs="ML-Revathi"/>
          <w:color w:val="000000"/>
          <w:sz w:val="24"/>
          <w:szCs w:val="24"/>
        </w:rPr>
        <w:t>]{</w:t>
      </w:r>
      <w:proofErr w:type="spellStart"/>
      <w:proofErr w:type="gramEnd"/>
      <w:r w:rsidRPr="00A84708">
        <w:rPr>
          <w:rFonts w:ascii="ML-TTKarthika" w:hAnsi="ML-TTKarthika" w:cs="ML-Revathi"/>
          <w:color w:val="000000"/>
          <w:sz w:val="24"/>
          <w:szCs w:val="24"/>
        </w:rPr>
        <w:t>X¡pdn¸v</w:t>
      </w:r>
      <w:proofErr w:type="spellEnd"/>
      <w:r w:rsidRPr="00A84708">
        <w:rPr>
          <w:rFonts w:ascii="ML-TTKarthika" w:hAnsi="ML-TTKarthika" w:cs="ML-Revathi"/>
          <w:color w:val="000000"/>
          <w:sz w:val="24"/>
          <w:szCs w:val="24"/>
        </w:rPr>
        <w:t xml:space="preserve"> </w:t>
      </w:r>
    </w:p>
    <w:p w14:paraId="58A6E351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4708">
        <w:rPr>
          <w:rFonts w:ascii="ML-TTKarthika" w:hAnsi="ML-TTKarthika" w:cs="ML-Revathi"/>
          <w:sz w:val="24"/>
          <w:szCs w:val="24"/>
        </w:rPr>
        <w:t xml:space="preserve">2þ7þ2026 </w:t>
      </w:r>
    </w:p>
    <w:p w14:paraId="156B8427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8B98AF5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4708">
        <w:rPr>
          <w:rFonts w:ascii="ML-TTKarthika" w:hAnsi="ML-TTKarthika" w:cs="ML-Revathi"/>
          <w:sz w:val="24"/>
          <w:szCs w:val="24"/>
        </w:rPr>
        <w:t xml:space="preserve">           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IÀjIÀ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hcpam\hpw: </w:t>
      </w:r>
    </w:p>
    <w:p w14:paraId="6114BB15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4708">
        <w:rPr>
          <w:rFonts w:ascii="ML-TTKarthika" w:hAnsi="ML-TTKarthika" w:cs="ML-Revathi"/>
          <w:sz w:val="24"/>
          <w:szCs w:val="24"/>
        </w:rPr>
        <w:t xml:space="preserve">                       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ZznZn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imebv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</w:p>
    <w:p w14:paraId="735A0BE9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4708">
        <w:rPr>
          <w:rFonts w:ascii="ML-TTKarthika" w:hAnsi="ML-TTKarthika" w:cs="ML-Revathi"/>
          <w:sz w:val="24"/>
          <w:szCs w:val="24"/>
        </w:rPr>
        <w:t xml:space="preserve">                                     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(3-þ7þ-2026) XpS¡w</w:t>
      </w:r>
    </w:p>
    <w:p w14:paraId="6087F070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A1FF032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84708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14:paraId="164EA381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470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{µ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kÀ¡mcpIÄ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[ D]Poh\ ]²XnIÄ,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Imcytijn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AhbpsS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KpW^e§Ä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KpWt`màm¡fnte¡pw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IÀjIcnte¡pw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F¯n¡p¶Xnsâ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ssX¡mSv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Fkv.F¨v.Fkv.BÀ.knbnÂ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(3þ7þ2026)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msfbpw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(4þ7þ2026)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kwtbmP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kwLSn¸n¡p¶p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hIp¸pIfpw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]\§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¶ ]²XnIsf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GtIm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n¸n¨p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amÀKsamcp¡pIbpamWv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imebpsS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</w:p>
    <w:p w14:paraId="61E35092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896E088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470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]²XnIfpsS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hln¡p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amt\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PÀamÀ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oÂUvXe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Ìm^v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gvk¬amcmb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ipkJnamÀ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cmWv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s¦Sp¡pI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D]Poh\ ]²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 xml:space="preserve">XnIfpw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ZmbI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]²XnIfpw 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_Ôn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Aht_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 xml:space="preserve">w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¶oSv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PnÃIfnse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IÀjIcnte¡pw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CXp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AdnhpIÄ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CXphgn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IÀjIÀ¡v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taJebnse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[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XnIÄ, B\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pIqey§Ä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` 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A84708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F¶nhsb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taJe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peoIcn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¡p¶Xn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papÅ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 </w:t>
      </w:r>
    </w:p>
    <w:p w14:paraId="7F30A608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85E7EF0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4708">
        <w:rPr>
          <w:rFonts w:ascii="ML-TTKarthika" w:hAnsi="ML-TTKarthika" w:cs="ML-Revathi"/>
          <w:sz w:val="24"/>
          <w:szCs w:val="24"/>
        </w:rPr>
        <w:t>C¶pw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(3þ7þ2026)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msfbp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(4þ7þ2026)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ambn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imebnÂ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arKkwc£Ww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, £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ochnIk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\w, ^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njdokv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hyhkmbw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, ]«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nIPmXn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nIhÀK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\w, h\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iniphnIk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kmaqly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hIp¸pIfpsSbpw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ssehvtÌm¡v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t_mÀUv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anÂa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eoUv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m¦v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shädn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\dn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kÀhIemime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, \_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mÀUv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sXmgnepd¸v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F¶nhbpsSbpw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s¦Sp¡pw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8470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\ anj³,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anj³ 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t{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A84708">
        <w:rPr>
          <w:rFonts w:ascii="ML-TTKarthika" w:hAnsi="ML-TTKarthika" w:cs="ML-Revathi"/>
          <w:sz w:val="24"/>
          <w:szCs w:val="24"/>
        </w:rPr>
        <w:t>m{</w:t>
      </w:r>
      <w:proofErr w:type="spellStart"/>
      <w:proofErr w:type="gramEnd"/>
      <w:r w:rsidRPr="00A84708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Sow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A84708">
        <w:rPr>
          <w:rFonts w:ascii="ML-TTKarthika" w:hAnsi="ML-TTKarthika" w:cs="ML-Revathi"/>
          <w:sz w:val="24"/>
          <w:szCs w:val="24"/>
        </w:rPr>
        <w:t>inÂ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imebv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. </w:t>
      </w:r>
    </w:p>
    <w:p w14:paraId="2C3884BF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4958C6" w14:textId="77777777" w:rsidR="001E2477" w:rsidRPr="00A84708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A8470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A8470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A8470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84708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0BDF5F0D" w14:textId="4E322F0B" w:rsidR="00B9429F" w:rsidRDefault="001E2477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8470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A8470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A84708">
        <w:rPr>
          <w:rFonts w:ascii="ML-TTKarthika" w:hAnsi="ML-TTKarthika" w:cs="ML-Revathi"/>
          <w:sz w:val="24"/>
          <w:szCs w:val="24"/>
        </w:rPr>
        <w:t>io</w:t>
      </w:r>
    </w:p>
    <w:p w14:paraId="1CF9E429" w14:textId="77777777" w:rsidR="00A84708" w:rsidRDefault="00A84708" w:rsidP="001E2477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B31A56" w14:textId="64061202" w:rsidR="00A84708" w:rsidRDefault="00A84708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17BD3B45" w14:textId="77777777" w:rsidR="00A84708" w:rsidRDefault="00A84708" w:rsidP="00A8470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proofErr w:type="spellStart"/>
      <w:r w:rsidRPr="00A84708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A84708">
        <w:rPr>
          <w:rFonts w:ascii="Kartika" w:hAnsi="Kartika" w:cs="Kartika"/>
          <w:sz w:val="20"/>
          <w:szCs w:val="20"/>
        </w:rPr>
        <w:br/>
        <w:t>2-7-2026</w:t>
      </w:r>
    </w:p>
    <w:p w14:paraId="4BE92C5F" w14:textId="0F42FBA9" w:rsidR="00A84708" w:rsidRDefault="00A84708" w:rsidP="00A84708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sz w:val="20"/>
          <w:szCs w:val="20"/>
        </w:rPr>
      </w:pPr>
      <w:r w:rsidRPr="00A84708">
        <w:rPr>
          <w:rFonts w:ascii="Kartika" w:hAnsi="Kartika" w:cs="Kartika"/>
          <w:sz w:val="20"/>
          <w:szCs w:val="20"/>
        </w:rPr>
        <w:br/>
        <w:t xml:space="preserve">      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A84708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8470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proofErr w:type="gram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വരുമാനവും</w:t>
      </w:r>
      <w:proofErr w:type="spellEnd"/>
      <w:r w:rsidRPr="00A84708">
        <w:rPr>
          <w:rFonts w:ascii="Kartika" w:hAnsi="Kartika" w:cs="Kartika"/>
          <w:sz w:val="20"/>
          <w:szCs w:val="20"/>
        </w:rPr>
        <w:t>:</w:t>
      </w:r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ദ്വിദിന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സംയോജന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ശില്‍പശാലയ്ക്ക്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ഇന്ന്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(3-7-2026) </w:t>
      </w:r>
      <w:proofErr w:type="spellStart"/>
      <w:r w:rsidRPr="00A84708">
        <w:rPr>
          <w:rFonts w:ascii="Kartika" w:hAnsi="Kartika" w:cs="Kartika"/>
          <w:sz w:val="20"/>
          <w:szCs w:val="20"/>
        </w:rPr>
        <w:t>തുടക്കം</w:t>
      </w:r>
      <w:proofErr w:type="spellEnd"/>
    </w:p>
    <w:p w14:paraId="57EDBC7A" w14:textId="3A584418" w:rsidR="00A84708" w:rsidRPr="00A84708" w:rsidRDefault="00A84708" w:rsidP="00A84708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0"/>
          <w:szCs w:val="20"/>
        </w:rPr>
      </w:pPr>
      <w:r w:rsidRPr="00A84708">
        <w:rPr>
          <w:rFonts w:ascii="Kartika" w:hAnsi="Kartika" w:cs="Kartika"/>
          <w:sz w:val="20"/>
          <w:szCs w:val="20"/>
        </w:rPr>
        <w:t xml:space="preserve">                      </w:t>
      </w:r>
      <w:r w:rsidRPr="00A84708">
        <w:rPr>
          <w:rFonts w:ascii="Kartika" w:hAnsi="Kartika" w:cs="Kartika"/>
          <w:sz w:val="20"/>
          <w:szCs w:val="20"/>
        </w:rPr>
        <w:br/>
      </w:r>
      <w:proofErr w:type="spellStart"/>
      <w:r w:rsidRPr="00A84708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A84708">
        <w:rPr>
          <w:rFonts w:ascii="Kartika" w:hAnsi="Kartika" w:cs="Kartika"/>
          <w:sz w:val="20"/>
          <w:szCs w:val="20"/>
        </w:rPr>
        <w:t>കേന്ദ്ര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സര്‍ക്കാരുകള്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മേഖലയില്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കാര്യശേഷി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വികസന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പ്രവര്‍ത്തനങ്ങള്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അവയുടെ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ഗുണഫലങ്ങള്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എന്നിവ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ഗുണഭോക്താക്കളിലേക്കും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കര്‍ഷകരിലേക്കും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എത്തിക്കുന്നതിന്‍റെ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തൈക്കാട്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gramStart"/>
      <w:r w:rsidRPr="00A84708">
        <w:rPr>
          <w:rFonts w:ascii="Kartika" w:hAnsi="Kartika" w:cs="Kartika"/>
          <w:sz w:val="20"/>
          <w:szCs w:val="20"/>
        </w:rPr>
        <w:t>എസ്.എച്ച്</w:t>
      </w:r>
      <w:proofErr w:type="gramEnd"/>
      <w:r w:rsidRPr="00A84708">
        <w:rPr>
          <w:rFonts w:ascii="Kartika" w:hAnsi="Kartika" w:cs="Kartika"/>
          <w:sz w:val="20"/>
          <w:szCs w:val="20"/>
        </w:rPr>
        <w:t>.</w:t>
      </w:r>
      <w:proofErr w:type="gramStart"/>
      <w:r w:rsidRPr="00A84708">
        <w:rPr>
          <w:rFonts w:ascii="Kartika" w:hAnsi="Kartika" w:cs="Kartika"/>
          <w:sz w:val="20"/>
          <w:szCs w:val="20"/>
        </w:rPr>
        <w:t>എസ്.</w:t>
      </w:r>
      <w:proofErr w:type="spellStart"/>
      <w:r w:rsidRPr="00A84708">
        <w:rPr>
          <w:rFonts w:ascii="Kartika" w:hAnsi="Kartika" w:cs="Kartika"/>
          <w:sz w:val="20"/>
          <w:szCs w:val="20"/>
        </w:rPr>
        <w:t>ആര്</w:t>
      </w:r>
      <w:proofErr w:type="spellEnd"/>
      <w:r w:rsidRPr="00A84708">
        <w:rPr>
          <w:rFonts w:ascii="Kartika" w:hAnsi="Kartika" w:cs="Kartika"/>
          <w:sz w:val="20"/>
          <w:szCs w:val="20"/>
        </w:rPr>
        <w:t>‍</w:t>
      </w:r>
      <w:proofErr w:type="gramEnd"/>
      <w:r w:rsidRPr="00A84708">
        <w:rPr>
          <w:rFonts w:ascii="Kartika" w:hAnsi="Kartika" w:cs="Kartika"/>
          <w:sz w:val="20"/>
          <w:szCs w:val="20"/>
        </w:rPr>
        <w:t>.</w:t>
      </w:r>
      <w:proofErr w:type="spellStart"/>
      <w:r w:rsidRPr="00A84708">
        <w:rPr>
          <w:rFonts w:ascii="Kartika" w:hAnsi="Kartika" w:cs="Kartika"/>
          <w:sz w:val="20"/>
          <w:szCs w:val="20"/>
        </w:rPr>
        <w:t>സിയില്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ഇന്നും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r w:rsidRPr="00A84708">
        <w:rPr>
          <w:rFonts w:ascii="Kartika" w:hAnsi="Kartika" w:cs="Kartika"/>
          <w:sz w:val="20"/>
          <w:szCs w:val="20"/>
        </w:rPr>
        <w:t xml:space="preserve">(3-7-2026) </w:t>
      </w:r>
      <w:proofErr w:type="spellStart"/>
      <w:r w:rsidRPr="00A84708">
        <w:rPr>
          <w:rFonts w:ascii="Kartika" w:hAnsi="Kartika" w:cs="Kartika"/>
          <w:sz w:val="20"/>
          <w:szCs w:val="20"/>
        </w:rPr>
        <w:t>നാളെയും</w:t>
      </w:r>
      <w:proofErr w:type="spellEnd"/>
      <w:r>
        <w:rPr>
          <w:rFonts w:ascii="Kartika" w:hAnsi="Kartika" w:cs="Kartika"/>
          <w:sz w:val="20"/>
          <w:szCs w:val="20"/>
        </w:rPr>
        <w:t xml:space="preserve"> </w:t>
      </w:r>
      <w:r w:rsidRPr="00A84708">
        <w:rPr>
          <w:rFonts w:ascii="Kartika" w:hAnsi="Kartika" w:cs="Kartika"/>
          <w:sz w:val="20"/>
          <w:szCs w:val="20"/>
        </w:rPr>
        <w:t xml:space="preserve">(4-7-2026)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സംസ്ഥാനതല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സംയോജന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സംഘടിപ്പിക്കുന്നു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. ഈ </w:t>
      </w:r>
      <w:proofErr w:type="spellStart"/>
      <w:r w:rsidRPr="00A84708">
        <w:rPr>
          <w:rFonts w:ascii="Kartika" w:hAnsi="Kartika" w:cs="Kartika"/>
          <w:sz w:val="20"/>
          <w:szCs w:val="20"/>
        </w:rPr>
        <w:t>രംഗത്ത്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വകുപ്പുകളും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സ്ഥാപനങ്ങളും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നടപ്പാക്കുന്ന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പദ്ധതികളെ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ഏകോപിപ്പിച്ചു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കൊണ്ട്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മാര്‍ഗമൊരുക്കുകയുമാണ്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ശില്‍പശാലയുടെ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ലക്ഷ്യം</w:t>
      </w:r>
      <w:proofErr w:type="spellEnd"/>
      <w:r w:rsidRPr="00A84708">
        <w:rPr>
          <w:rFonts w:ascii="Kartika" w:hAnsi="Kartika" w:cs="Kartika"/>
          <w:sz w:val="20"/>
          <w:szCs w:val="20"/>
        </w:rPr>
        <w:t>.</w:t>
      </w:r>
      <w:r w:rsidRPr="00A84708">
        <w:rPr>
          <w:rFonts w:ascii="Kartika" w:hAnsi="Kartika" w:cs="Kartika"/>
          <w:sz w:val="20"/>
          <w:szCs w:val="20"/>
        </w:rPr>
        <w:br/>
      </w:r>
      <w:r w:rsidRPr="00A84708">
        <w:rPr>
          <w:rFonts w:ascii="Kartika" w:hAnsi="Kartika" w:cs="Kartika"/>
          <w:sz w:val="20"/>
          <w:szCs w:val="20"/>
        </w:rPr>
        <w:br/>
      </w:r>
      <w:proofErr w:type="spellStart"/>
      <w:r w:rsidRPr="00A8470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പദ്ധതികളുടെ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ചുമതല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വഹിക്കുന്ന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മാനേജര്‍മാര്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ഫീല്‍ഡ്തല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സ്റ്റാഫ്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അംഗങ്ങള്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റിസോഴ്സ്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പേഴ്സണ്‍മാരായ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പശുസഖിമാര്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എന്നിവര്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ഉള്‍പ്പെടെ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നൂറോളം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പേരാണ്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ശില്‍പശാലയില്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പങ്കെടുക്കുക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4708">
        <w:rPr>
          <w:rFonts w:ascii="Kartika" w:hAnsi="Kartika" w:cs="Kartika"/>
          <w:sz w:val="20"/>
          <w:szCs w:val="20"/>
        </w:rPr>
        <w:t>ഇവര്‍ക്ക്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ഉപജീവന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പദ്ധതികളും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മറ്റു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വരുമാനദായക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proofErr w:type="gramStart"/>
      <w:r w:rsidRPr="00A84708">
        <w:rPr>
          <w:rFonts w:ascii="Kartika" w:hAnsi="Kartika" w:cs="Kartika"/>
          <w:sz w:val="20"/>
          <w:szCs w:val="20"/>
        </w:rPr>
        <w:t>പദ്ധതികളും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സംബന്ധിച്ച</w:t>
      </w:r>
      <w:proofErr w:type="spellEnd"/>
      <w:proofErr w:type="gram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അവബോധം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4708">
        <w:rPr>
          <w:rFonts w:ascii="Kartika" w:hAnsi="Kartika" w:cs="Kartika"/>
          <w:sz w:val="20"/>
          <w:szCs w:val="20"/>
        </w:rPr>
        <w:t>പിന്നീട്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ഇവര്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മുഖേന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അതത്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ജില്ലകളിലെ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കര്‍ഷകരിലേക്കും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ഇതു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സംബന്ധിച്ച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അറിവുകള്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ലഭ്യമാക്കും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4708">
        <w:rPr>
          <w:rFonts w:ascii="Kartika" w:hAnsi="Kartika" w:cs="Kartika"/>
          <w:sz w:val="20"/>
          <w:szCs w:val="20"/>
        </w:rPr>
        <w:t>ഇതുവഴി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കര്‍ഷകര്‍ക്ക്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മേഖലയിലെ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വിവിധ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ആനുകൂല്യങ്ങള്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സംരംഭ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സാധ്യതകള്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എന്നിവയെ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കുറിച്ച്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മനസിലാക്കുന്നതിനും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തങ്ങളുടെ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തൊഴില്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മേഖല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വിപുലീകരിക്കുന്നതിനും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സുസ്ഥിര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വരുമാന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മാര്‍ഗം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കണ്ടെത്തുന്നതിനുമുള്ള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അവസരമൊരുങ്ങും</w:t>
      </w:r>
      <w:proofErr w:type="spellEnd"/>
      <w:r w:rsidRPr="00A84708">
        <w:rPr>
          <w:rFonts w:ascii="Kartika" w:hAnsi="Kartika" w:cs="Kartika"/>
          <w:sz w:val="20"/>
          <w:szCs w:val="20"/>
        </w:rPr>
        <w:t>.  </w:t>
      </w:r>
      <w:r w:rsidRPr="00A84708">
        <w:rPr>
          <w:rFonts w:ascii="Kartika" w:hAnsi="Kartika" w:cs="Kartika"/>
          <w:sz w:val="20"/>
          <w:szCs w:val="20"/>
        </w:rPr>
        <w:br/>
      </w:r>
      <w:r w:rsidRPr="00A84708">
        <w:rPr>
          <w:rFonts w:ascii="Kartika" w:hAnsi="Kartika" w:cs="Kartika"/>
          <w:sz w:val="20"/>
          <w:szCs w:val="20"/>
        </w:rPr>
        <w:br/>
      </w:r>
      <w:proofErr w:type="spellStart"/>
      <w:proofErr w:type="gramStart"/>
      <w:r w:rsidRPr="00A84708">
        <w:rPr>
          <w:rFonts w:ascii="Kartika" w:hAnsi="Kartika" w:cs="Kartika"/>
          <w:sz w:val="20"/>
          <w:szCs w:val="20"/>
        </w:rPr>
        <w:t>ഇന്നും</w:t>
      </w:r>
      <w:proofErr w:type="spellEnd"/>
      <w:r w:rsidRPr="00A84708">
        <w:rPr>
          <w:rFonts w:ascii="Kartika" w:hAnsi="Kartika" w:cs="Kartika"/>
          <w:sz w:val="20"/>
          <w:szCs w:val="20"/>
        </w:rPr>
        <w:t>(</w:t>
      </w:r>
      <w:proofErr w:type="gramEnd"/>
      <w:r w:rsidRPr="00A84708">
        <w:rPr>
          <w:rFonts w:ascii="Kartika" w:hAnsi="Kartika" w:cs="Kartika"/>
          <w:sz w:val="20"/>
          <w:szCs w:val="20"/>
        </w:rPr>
        <w:t xml:space="preserve">3-7-2026) </w:t>
      </w:r>
      <w:proofErr w:type="spellStart"/>
      <w:proofErr w:type="gramStart"/>
      <w:r w:rsidRPr="00A84708">
        <w:rPr>
          <w:rFonts w:ascii="Kartika" w:hAnsi="Kartika" w:cs="Kartika"/>
          <w:sz w:val="20"/>
          <w:szCs w:val="20"/>
        </w:rPr>
        <w:t>നാളെയു</w:t>
      </w:r>
      <w:proofErr w:type="spellEnd"/>
      <w:r w:rsidRPr="00A84708">
        <w:rPr>
          <w:rFonts w:ascii="Kartika" w:hAnsi="Kartika" w:cs="Kartika"/>
          <w:sz w:val="20"/>
          <w:szCs w:val="20"/>
        </w:rPr>
        <w:t>(</w:t>
      </w:r>
      <w:proofErr w:type="gramEnd"/>
      <w:r w:rsidRPr="00A84708">
        <w:rPr>
          <w:rFonts w:ascii="Kartika" w:hAnsi="Kartika" w:cs="Kartika"/>
          <w:sz w:val="20"/>
          <w:szCs w:val="20"/>
        </w:rPr>
        <w:t>4-7-</w:t>
      </w:r>
      <w:proofErr w:type="gramStart"/>
      <w:r w:rsidRPr="00A84708">
        <w:rPr>
          <w:rFonts w:ascii="Kartika" w:hAnsi="Kartika" w:cs="Kartika"/>
          <w:sz w:val="20"/>
          <w:szCs w:val="20"/>
        </w:rPr>
        <w:t>2026)</w:t>
      </w:r>
      <w:proofErr w:type="spellStart"/>
      <w:r w:rsidRPr="00A84708">
        <w:rPr>
          <w:rFonts w:ascii="Kartika" w:hAnsi="Kartika" w:cs="Kartika"/>
          <w:sz w:val="20"/>
          <w:szCs w:val="20"/>
        </w:rPr>
        <w:t>മായി</w:t>
      </w:r>
      <w:proofErr w:type="spellEnd"/>
      <w:proofErr w:type="gram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സംഘടിപ്പിക്കുന്ന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ശില്‍പശാലയില്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മൃഗസംരക്ഷണം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ക്ഷീരവികസനം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ഫിഷറീസ്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വ്യവസായം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പട്ടികജാതി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പട്ടികവര്‍ഗ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വികസനം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വനിതാ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ശിശുവികസനം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സാമൂഹ്യനീതി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തുടങ്ങിയ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വകുപ്പുകളുടെയും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കൂടാതെ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കേരള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ലൈവ്സ്റ്റോക്ക്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ഡെവലപ്മെന്‍റ്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ബോര്‍ഡ്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മില്‍മ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ലീഡ്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ബാങ്ക്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വെറ്ററിനറി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സര്‍വകലാശാല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നബാര്‍ഡ്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A84708">
        <w:rPr>
          <w:rFonts w:ascii="Kartika" w:hAnsi="Kartika" w:cs="Kartika"/>
          <w:sz w:val="20"/>
          <w:szCs w:val="20"/>
        </w:rPr>
        <w:t>തൊഴിലുറപ്പ്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എന്നിവയുടെയും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പ്രതിനിധികള്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പങ്കെടുക്കും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A84708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സംസ്ഥാന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മിഷന്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‍, </w:t>
      </w:r>
      <w:proofErr w:type="spellStart"/>
      <w:r w:rsidRPr="00A84708">
        <w:rPr>
          <w:rFonts w:ascii="Kartika" w:hAnsi="Kartika" w:cs="Kartika"/>
          <w:sz w:val="20"/>
          <w:szCs w:val="20"/>
        </w:rPr>
        <w:t>ജില്ലാ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മിഷന്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‍ </w:t>
      </w:r>
      <w:proofErr w:type="spellStart"/>
      <w:r w:rsidRPr="00A84708">
        <w:rPr>
          <w:rFonts w:ascii="Kartika" w:hAnsi="Kartika" w:cs="Kartika"/>
          <w:sz w:val="20"/>
          <w:szCs w:val="20"/>
        </w:rPr>
        <w:t>പ്രോഗ്രാം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ടീം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സംയുക്തമായി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ശില്‍പശാലയ്ക്ക്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നേതൃത്വം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നല്‍കും</w:t>
      </w:r>
      <w:proofErr w:type="spellEnd"/>
      <w:r w:rsidRPr="00A84708">
        <w:rPr>
          <w:rFonts w:ascii="Kartika" w:hAnsi="Kartika" w:cs="Kartika"/>
          <w:sz w:val="20"/>
          <w:szCs w:val="20"/>
        </w:rPr>
        <w:t>.</w:t>
      </w:r>
      <w:r w:rsidRPr="00A84708">
        <w:rPr>
          <w:rFonts w:ascii="Kartika" w:hAnsi="Kartika" w:cs="Kartika"/>
          <w:sz w:val="20"/>
          <w:szCs w:val="20"/>
        </w:rPr>
        <w:br/>
      </w:r>
      <w:r w:rsidRPr="00A84708">
        <w:rPr>
          <w:rFonts w:ascii="Kartika" w:hAnsi="Kartika" w:cs="Kartika"/>
          <w:sz w:val="20"/>
          <w:szCs w:val="20"/>
        </w:rPr>
        <w:br/>
      </w:r>
      <w:proofErr w:type="spellStart"/>
      <w:r w:rsidRPr="00A84708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റിലേഷന്‍സ്</w:t>
      </w:r>
      <w:proofErr w:type="spellEnd"/>
      <w:r w:rsidRPr="00A84708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A84708">
        <w:rPr>
          <w:rFonts w:ascii="Kartika" w:hAnsi="Kartika" w:cs="Kartika"/>
          <w:sz w:val="20"/>
          <w:szCs w:val="20"/>
        </w:rPr>
        <w:t>ഓഫീസര്</w:t>
      </w:r>
      <w:proofErr w:type="spellEnd"/>
      <w:r w:rsidRPr="00A84708">
        <w:rPr>
          <w:rFonts w:ascii="Kartika" w:hAnsi="Kartika" w:cs="Kartika"/>
          <w:sz w:val="20"/>
          <w:szCs w:val="20"/>
        </w:rPr>
        <w:t>‍</w:t>
      </w:r>
      <w:r w:rsidRPr="00A84708">
        <w:rPr>
          <w:rFonts w:ascii="Kartika" w:hAnsi="Kartika" w:cs="Kartika"/>
          <w:sz w:val="20"/>
          <w:szCs w:val="20"/>
        </w:rPr>
        <w:br/>
      </w:r>
      <w:proofErr w:type="spellStart"/>
      <w:r w:rsidRPr="00A84708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A84708" w:rsidRPr="00A84708" w:rsidSect="00A84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CC9"/>
    <w:rsid w:val="001E2477"/>
    <w:rsid w:val="00241CC9"/>
    <w:rsid w:val="005228F8"/>
    <w:rsid w:val="00A84708"/>
    <w:rsid w:val="00B9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523E"/>
  <w15:docId w15:val="{26B446E6-7741-4411-9D6D-80D88BBB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2026-07-02T09:56:00Z</dcterms:created>
  <dcterms:modified xsi:type="dcterms:W3CDTF">2026-07-03T03:34:00Z</dcterms:modified>
</cp:coreProperties>
</file>