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F51AB" w14:textId="77777777" w:rsidR="00380924" w:rsidRDefault="00380924" w:rsidP="00380924">
      <w:pPr>
        <w:spacing w:line="240" w:lineRule="auto"/>
        <w:jc w:val="both"/>
        <w:rPr>
          <w:rFonts w:ascii="Calibri" w:hAnsi="Calibri" w:cs="Calibri"/>
          <w:sz w:val="26"/>
          <w:szCs w:val="26"/>
        </w:rPr>
      </w:pPr>
      <w:r w:rsidRPr="00380924">
        <w:rPr>
          <w:rFonts w:ascii="Calibri" w:hAnsi="Calibri" w:cs="Calibri"/>
          <w:sz w:val="26"/>
          <w:szCs w:val="26"/>
        </w:rPr>
        <w:t>Press Release</w:t>
      </w:r>
    </w:p>
    <w:p w14:paraId="7E5FD3E3" w14:textId="77777777" w:rsidR="00380924" w:rsidRDefault="00380924" w:rsidP="00380924">
      <w:pPr>
        <w:spacing w:line="240" w:lineRule="auto"/>
        <w:jc w:val="both"/>
        <w:rPr>
          <w:rFonts w:ascii="Calibri" w:hAnsi="Calibri" w:cs="Calibri"/>
          <w:sz w:val="26"/>
          <w:szCs w:val="26"/>
        </w:rPr>
      </w:pPr>
      <w:r w:rsidRPr="00380924">
        <w:rPr>
          <w:rFonts w:ascii="Calibri" w:hAnsi="Calibri" w:cs="Calibri"/>
          <w:sz w:val="26"/>
          <w:szCs w:val="26"/>
        </w:rPr>
        <w:t>12 May 2025</w:t>
      </w:r>
    </w:p>
    <w:p w14:paraId="362E495E" w14:textId="5109C1E2" w:rsidR="00380924" w:rsidRPr="00380924" w:rsidRDefault="00380924" w:rsidP="00380924">
      <w:pPr>
        <w:spacing w:line="360" w:lineRule="auto"/>
        <w:jc w:val="center"/>
        <w:rPr>
          <w:rFonts w:ascii="Calibri" w:hAnsi="Calibri" w:cs="Calibri"/>
          <w:sz w:val="26"/>
          <w:szCs w:val="26"/>
        </w:rPr>
      </w:pPr>
      <w:r w:rsidRPr="00380924">
        <w:rPr>
          <w:rFonts w:ascii="Calibri" w:hAnsi="Calibri" w:cs="Calibri"/>
          <w:sz w:val="26"/>
          <w:szCs w:val="26"/>
        </w:rPr>
        <w:br/>
      </w:r>
      <w:r w:rsidRPr="00380924">
        <w:rPr>
          <w:rFonts w:ascii="Calibri" w:hAnsi="Calibri" w:cs="Calibri"/>
          <w:sz w:val="26"/>
          <w:szCs w:val="26"/>
        </w:rPr>
        <w:br/>
      </w:r>
      <w:r w:rsidRPr="00380924">
        <w:rPr>
          <w:rFonts w:ascii="Calibri" w:hAnsi="Calibri" w:cs="Calibri"/>
          <w:b/>
          <w:bCs/>
          <w:sz w:val="36"/>
          <w:szCs w:val="36"/>
          <w:u w:val="single"/>
        </w:rPr>
        <w:t>2167 people found their livelihood through Kudumbashree 'Prathyasha' Project for the marginalized</w:t>
      </w:r>
    </w:p>
    <w:p w14:paraId="28C16DB9" w14:textId="77777777" w:rsidR="00380924" w:rsidRPr="00380924" w:rsidRDefault="00380924" w:rsidP="00380924">
      <w:pPr>
        <w:spacing w:line="360" w:lineRule="auto"/>
        <w:jc w:val="both"/>
        <w:rPr>
          <w:rFonts w:ascii="Calibri" w:hAnsi="Calibri" w:cs="Calibri"/>
          <w:sz w:val="26"/>
          <w:szCs w:val="26"/>
        </w:rPr>
      </w:pPr>
    </w:p>
    <w:p w14:paraId="1F9B0C21" w14:textId="77777777" w:rsidR="00380924" w:rsidRPr="00380924" w:rsidRDefault="00380924" w:rsidP="00380924">
      <w:pPr>
        <w:spacing w:line="360" w:lineRule="auto"/>
        <w:jc w:val="both"/>
        <w:rPr>
          <w:rFonts w:ascii="Calibri" w:hAnsi="Calibri" w:cs="Calibri"/>
          <w:sz w:val="26"/>
          <w:szCs w:val="26"/>
        </w:rPr>
      </w:pPr>
      <w:r w:rsidRPr="00380924">
        <w:rPr>
          <w:rFonts w:ascii="Calibri" w:hAnsi="Calibri" w:cs="Calibri"/>
          <w:sz w:val="26"/>
          <w:szCs w:val="26"/>
        </w:rPr>
        <w:t>Thiruvananthapuram: The Prathyasha project implemented in the state through Kudumbashree for those belonging to the marginalized community who deserve special consideration has helped 2,167 people. Of these, 56 people belong to the transgender community. Apart from these, the project is being implemented as part of helping the differently abled, the elderly and those who have been subjected to domestic violence achieve self-sufficiency. As part of this, Kudumbashree has supported a total of 2,037 micro-enterprises in the sectors of tailoring, food processing, cloth bags, paper pen manufacturing and catering. 19 micro enterprises have also been started in the state by transgender people.</w:t>
      </w:r>
    </w:p>
    <w:p w14:paraId="1A2D1120" w14:textId="77777777" w:rsidR="00380924" w:rsidRPr="00380924" w:rsidRDefault="00380924" w:rsidP="00380924">
      <w:pPr>
        <w:spacing w:line="360" w:lineRule="auto"/>
        <w:jc w:val="both"/>
        <w:rPr>
          <w:rFonts w:ascii="Calibri" w:hAnsi="Calibri" w:cs="Calibri"/>
          <w:sz w:val="26"/>
          <w:szCs w:val="26"/>
        </w:rPr>
      </w:pPr>
      <w:r w:rsidRPr="00380924">
        <w:rPr>
          <w:rFonts w:ascii="Calibri" w:hAnsi="Calibri" w:cs="Calibri"/>
          <w:sz w:val="26"/>
          <w:szCs w:val="26"/>
        </w:rPr>
        <w:br/>
        <w:t>Prathyasha is a scheme launched by Kudumbashree to help the poor who face many challenges in life find ways to earn a living. Through the scheme, beneficiaries are provided with financial assistance of Rs. 50,000 to start individual self-employment enterprises and up to a maximum of Rs. 2,50,000 for group enterprises as Startup Fund. Kudumbashree provides job skills training, financial assistance including subsidies, and ongoing support to start and grow businesses.</w:t>
      </w:r>
    </w:p>
    <w:p w14:paraId="4DF6C8DF" w14:textId="77777777" w:rsidR="00380924" w:rsidRPr="00380924" w:rsidRDefault="00380924" w:rsidP="00380924">
      <w:pPr>
        <w:spacing w:line="360" w:lineRule="auto"/>
        <w:jc w:val="both"/>
        <w:rPr>
          <w:rFonts w:ascii="Calibri" w:hAnsi="Calibri" w:cs="Calibri"/>
          <w:sz w:val="26"/>
          <w:szCs w:val="26"/>
        </w:rPr>
      </w:pPr>
    </w:p>
    <w:p w14:paraId="0F850176" w14:textId="77777777" w:rsidR="00380924" w:rsidRPr="00380924" w:rsidRDefault="00380924" w:rsidP="00380924">
      <w:pPr>
        <w:spacing w:line="360" w:lineRule="auto"/>
        <w:jc w:val="both"/>
        <w:rPr>
          <w:rFonts w:ascii="Calibri" w:hAnsi="Calibri" w:cs="Calibri"/>
          <w:sz w:val="26"/>
          <w:szCs w:val="26"/>
        </w:rPr>
      </w:pPr>
      <w:r w:rsidRPr="00380924">
        <w:rPr>
          <w:rFonts w:ascii="Calibri" w:hAnsi="Calibri" w:cs="Calibri"/>
          <w:sz w:val="26"/>
          <w:szCs w:val="26"/>
        </w:rPr>
        <w:t>Ends</w:t>
      </w:r>
    </w:p>
    <w:p w14:paraId="5C3CF488" w14:textId="77777777" w:rsidR="00A2241C" w:rsidRPr="00380924" w:rsidRDefault="00A2241C" w:rsidP="00380924">
      <w:pPr>
        <w:spacing w:line="360" w:lineRule="auto"/>
        <w:jc w:val="both"/>
        <w:rPr>
          <w:rFonts w:ascii="Calibri" w:hAnsi="Calibri" w:cs="Calibri"/>
          <w:sz w:val="26"/>
          <w:szCs w:val="26"/>
        </w:rPr>
      </w:pPr>
    </w:p>
    <w:sectPr w:rsidR="00A2241C" w:rsidRPr="003809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0B"/>
    <w:rsid w:val="002725AF"/>
    <w:rsid w:val="00380924"/>
    <w:rsid w:val="007D600B"/>
    <w:rsid w:val="00914D5C"/>
    <w:rsid w:val="00A2241C"/>
    <w:rsid w:val="00C809BB"/>
    <w:rsid w:val="00DB20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1E411"/>
  <w15:chartTrackingRefBased/>
  <w15:docId w15:val="{12419548-65C0-4235-A481-7DEDF379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0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0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0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0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0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0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0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00B"/>
    <w:rPr>
      <w:rFonts w:eastAsiaTheme="majorEastAsia" w:cstheme="majorBidi"/>
      <w:color w:val="272727" w:themeColor="text1" w:themeTint="D8"/>
    </w:rPr>
  </w:style>
  <w:style w:type="paragraph" w:styleId="Title">
    <w:name w:val="Title"/>
    <w:basedOn w:val="Normal"/>
    <w:next w:val="Normal"/>
    <w:link w:val="TitleChar"/>
    <w:uiPriority w:val="10"/>
    <w:qFormat/>
    <w:rsid w:val="007D6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0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00B"/>
    <w:pPr>
      <w:spacing w:before="160"/>
      <w:jc w:val="center"/>
    </w:pPr>
    <w:rPr>
      <w:i/>
      <w:iCs/>
      <w:color w:val="404040" w:themeColor="text1" w:themeTint="BF"/>
    </w:rPr>
  </w:style>
  <w:style w:type="character" w:customStyle="1" w:styleId="QuoteChar">
    <w:name w:val="Quote Char"/>
    <w:basedOn w:val="DefaultParagraphFont"/>
    <w:link w:val="Quote"/>
    <w:uiPriority w:val="29"/>
    <w:rsid w:val="007D600B"/>
    <w:rPr>
      <w:i/>
      <w:iCs/>
      <w:color w:val="404040" w:themeColor="text1" w:themeTint="BF"/>
    </w:rPr>
  </w:style>
  <w:style w:type="paragraph" w:styleId="ListParagraph">
    <w:name w:val="List Paragraph"/>
    <w:basedOn w:val="Normal"/>
    <w:uiPriority w:val="34"/>
    <w:qFormat/>
    <w:rsid w:val="007D600B"/>
    <w:pPr>
      <w:ind w:left="720"/>
      <w:contextualSpacing/>
    </w:pPr>
  </w:style>
  <w:style w:type="character" w:styleId="IntenseEmphasis">
    <w:name w:val="Intense Emphasis"/>
    <w:basedOn w:val="DefaultParagraphFont"/>
    <w:uiPriority w:val="21"/>
    <w:qFormat/>
    <w:rsid w:val="007D600B"/>
    <w:rPr>
      <w:i/>
      <w:iCs/>
      <w:color w:val="0F4761" w:themeColor="accent1" w:themeShade="BF"/>
    </w:rPr>
  </w:style>
  <w:style w:type="paragraph" w:styleId="IntenseQuote">
    <w:name w:val="Intense Quote"/>
    <w:basedOn w:val="Normal"/>
    <w:next w:val="Normal"/>
    <w:link w:val="IntenseQuoteChar"/>
    <w:uiPriority w:val="30"/>
    <w:qFormat/>
    <w:rsid w:val="007D6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00B"/>
    <w:rPr>
      <w:i/>
      <w:iCs/>
      <w:color w:val="0F4761" w:themeColor="accent1" w:themeShade="BF"/>
    </w:rPr>
  </w:style>
  <w:style w:type="character" w:styleId="IntenseReference">
    <w:name w:val="Intense Reference"/>
    <w:basedOn w:val="DefaultParagraphFont"/>
    <w:uiPriority w:val="32"/>
    <w:qFormat/>
    <w:rsid w:val="007D60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66388">
      <w:bodyDiv w:val="1"/>
      <w:marLeft w:val="0"/>
      <w:marRight w:val="0"/>
      <w:marTop w:val="0"/>
      <w:marBottom w:val="0"/>
      <w:divBdr>
        <w:top w:val="none" w:sz="0" w:space="0" w:color="auto"/>
        <w:left w:val="none" w:sz="0" w:space="0" w:color="auto"/>
        <w:bottom w:val="none" w:sz="0" w:space="0" w:color="auto"/>
        <w:right w:val="none" w:sz="0" w:space="0" w:color="auto"/>
      </w:divBdr>
      <w:divsChild>
        <w:div w:id="2096826147">
          <w:marLeft w:val="0"/>
          <w:marRight w:val="0"/>
          <w:marTop w:val="0"/>
          <w:marBottom w:val="0"/>
          <w:divBdr>
            <w:top w:val="none" w:sz="0" w:space="0" w:color="auto"/>
            <w:left w:val="none" w:sz="0" w:space="0" w:color="auto"/>
            <w:bottom w:val="none" w:sz="0" w:space="0" w:color="auto"/>
            <w:right w:val="none" w:sz="0" w:space="0" w:color="auto"/>
          </w:divBdr>
        </w:div>
        <w:div w:id="1180853034">
          <w:marLeft w:val="0"/>
          <w:marRight w:val="0"/>
          <w:marTop w:val="0"/>
          <w:marBottom w:val="0"/>
          <w:divBdr>
            <w:top w:val="none" w:sz="0" w:space="0" w:color="auto"/>
            <w:left w:val="none" w:sz="0" w:space="0" w:color="auto"/>
            <w:bottom w:val="none" w:sz="0" w:space="0" w:color="auto"/>
            <w:right w:val="none" w:sz="0" w:space="0" w:color="auto"/>
          </w:divBdr>
        </w:div>
        <w:div w:id="1720980173">
          <w:marLeft w:val="0"/>
          <w:marRight w:val="0"/>
          <w:marTop w:val="0"/>
          <w:marBottom w:val="0"/>
          <w:divBdr>
            <w:top w:val="none" w:sz="0" w:space="0" w:color="auto"/>
            <w:left w:val="none" w:sz="0" w:space="0" w:color="auto"/>
            <w:bottom w:val="none" w:sz="0" w:space="0" w:color="auto"/>
            <w:right w:val="none" w:sz="0" w:space="0" w:color="auto"/>
          </w:divBdr>
        </w:div>
        <w:div w:id="1329168130">
          <w:marLeft w:val="0"/>
          <w:marRight w:val="0"/>
          <w:marTop w:val="0"/>
          <w:marBottom w:val="0"/>
          <w:divBdr>
            <w:top w:val="none" w:sz="0" w:space="0" w:color="auto"/>
            <w:left w:val="none" w:sz="0" w:space="0" w:color="auto"/>
            <w:bottom w:val="none" w:sz="0" w:space="0" w:color="auto"/>
            <w:right w:val="none" w:sz="0" w:space="0" w:color="auto"/>
          </w:divBdr>
        </w:div>
        <w:div w:id="187762155">
          <w:marLeft w:val="0"/>
          <w:marRight w:val="0"/>
          <w:marTop w:val="0"/>
          <w:marBottom w:val="0"/>
          <w:divBdr>
            <w:top w:val="none" w:sz="0" w:space="0" w:color="auto"/>
            <w:left w:val="none" w:sz="0" w:space="0" w:color="auto"/>
            <w:bottom w:val="none" w:sz="0" w:space="0" w:color="auto"/>
            <w:right w:val="none" w:sz="0" w:space="0" w:color="auto"/>
          </w:divBdr>
        </w:div>
        <w:div w:id="436490400">
          <w:marLeft w:val="0"/>
          <w:marRight w:val="0"/>
          <w:marTop w:val="0"/>
          <w:marBottom w:val="0"/>
          <w:divBdr>
            <w:top w:val="none" w:sz="0" w:space="0" w:color="auto"/>
            <w:left w:val="none" w:sz="0" w:space="0" w:color="auto"/>
            <w:bottom w:val="none" w:sz="0" w:space="0" w:color="auto"/>
            <w:right w:val="none" w:sz="0" w:space="0" w:color="auto"/>
          </w:divBdr>
        </w:div>
      </w:divsChild>
    </w:div>
    <w:div w:id="720637775">
      <w:bodyDiv w:val="1"/>
      <w:marLeft w:val="0"/>
      <w:marRight w:val="0"/>
      <w:marTop w:val="0"/>
      <w:marBottom w:val="0"/>
      <w:divBdr>
        <w:top w:val="none" w:sz="0" w:space="0" w:color="auto"/>
        <w:left w:val="none" w:sz="0" w:space="0" w:color="auto"/>
        <w:bottom w:val="none" w:sz="0" w:space="0" w:color="auto"/>
        <w:right w:val="none" w:sz="0" w:space="0" w:color="auto"/>
      </w:divBdr>
      <w:divsChild>
        <w:div w:id="1547375494">
          <w:marLeft w:val="0"/>
          <w:marRight w:val="0"/>
          <w:marTop w:val="0"/>
          <w:marBottom w:val="0"/>
          <w:divBdr>
            <w:top w:val="none" w:sz="0" w:space="0" w:color="auto"/>
            <w:left w:val="none" w:sz="0" w:space="0" w:color="auto"/>
            <w:bottom w:val="none" w:sz="0" w:space="0" w:color="auto"/>
            <w:right w:val="none" w:sz="0" w:space="0" w:color="auto"/>
          </w:divBdr>
        </w:div>
        <w:div w:id="405300265">
          <w:marLeft w:val="0"/>
          <w:marRight w:val="0"/>
          <w:marTop w:val="0"/>
          <w:marBottom w:val="0"/>
          <w:divBdr>
            <w:top w:val="none" w:sz="0" w:space="0" w:color="auto"/>
            <w:left w:val="none" w:sz="0" w:space="0" w:color="auto"/>
            <w:bottom w:val="none" w:sz="0" w:space="0" w:color="auto"/>
            <w:right w:val="none" w:sz="0" w:space="0" w:color="auto"/>
          </w:divBdr>
        </w:div>
        <w:div w:id="279142168">
          <w:marLeft w:val="0"/>
          <w:marRight w:val="0"/>
          <w:marTop w:val="0"/>
          <w:marBottom w:val="0"/>
          <w:divBdr>
            <w:top w:val="none" w:sz="0" w:space="0" w:color="auto"/>
            <w:left w:val="none" w:sz="0" w:space="0" w:color="auto"/>
            <w:bottom w:val="none" w:sz="0" w:space="0" w:color="auto"/>
            <w:right w:val="none" w:sz="0" w:space="0" w:color="auto"/>
          </w:divBdr>
        </w:div>
        <w:div w:id="982320151">
          <w:marLeft w:val="0"/>
          <w:marRight w:val="0"/>
          <w:marTop w:val="0"/>
          <w:marBottom w:val="0"/>
          <w:divBdr>
            <w:top w:val="none" w:sz="0" w:space="0" w:color="auto"/>
            <w:left w:val="none" w:sz="0" w:space="0" w:color="auto"/>
            <w:bottom w:val="none" w:sz="0" w:space="0" w:color="auto"/>
            <w:right w:val="none" w:sz="0" w:space="0" w:color="auto"/>
          </w:divBdr>
        </w:div>
        <w:div w:id="1561744600">
          <w:marLeft w:val="0"/>
          <w:marRight w:val="0"/>
          <w:marTop w:val="0"/>
          <w:marBottom w:val="0"/>
          <w:divBdr>
            <w:top w:val="none" w:sz="0" w:space="0" w:color="auto"/>
            <w:left w:val="none" w:sz="0" w:space="0" w:color="auto"/>
            <w:bottom w:val="none" w:sz="0" w:space="0" w:color="auto"/>
            <w:right w:val="none" w:sz="0" w:space="0" w:color="auto"/>
          </w:divBdr>
        </w:div>
        <w:div w:id="368067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Manjari Asok</dc:creator>
  <cp:keywords/>
  <dc:description/>
  <cp:lastModifiedBy>Manjari Asok</cp:lastModifiedBy>
  <cp:revision>3</cp:revision>
  <dcterms:created xsi:type="dcterms:W3CDTF">2025-05-12T09:03:00Z</dcterms:created>
  <dcterms:modified xsi:type="dcterms:W3CDTF">2025-05-12T09:04:00Z</dcterms:modified>
</cp:coreProperties>
</file>