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362A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13DABBC2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 xml:space="preserve">28þ1þ2026  </w:t>
      </w:r>
    </w:p>
    <w:p w14:paraId="4961B46D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53A738" w14:textId="77777777" w:rsidR="007F60F8" w:rsidRPr="001B6604" w:rsidRDefault="00AB111F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1B6604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="007F60F8" w:rsidRPr="001B6604">
        <w:rPr>
          <w:rFonts w:ascii="ML-TTKarthika" w:hAnsi="ML-TTKarthika" w:cs="ML-Revathi"/>
          <w:sz w:val="32"/>
          <w:szCs w:val="32"/>
        </w:rPr>
        <w:t>IpSpw</w:t>
      </w:r>
      <w:proofErr w:type="spellEnd"/>
      <w:r w:rsidR="007F60F8" w:rsidRPr="001B6604">
        <w:rPr>
          <w:rFonts w:ascii="ML-TTKarthika" w:hAnsi="ML-TTKarthika" w:cs="ML-Revathi"/>
          <w:sz w:val="32"/>
          <w:szCs w:val="32"/>
        </w:rPr>
        <w:t xml:space="preserve">_{io </w:t>
      </w:r>
      <w:proofErr w:type="spellStart"/>
      <w:r w:rsidR="007F60F8" w:rsidRPr="001B6604">
        <w:rPr>
          <w:rFonts w:ascii="ML-TTKarthika" w:hAnsi="ML-TTKarthika" w:cs="ML-Revathi"/>
          <w:sz w:val="32"/>
          <w:szCs w:val="32"/>
        </w:rPr>
        <w:t>dos«bnÂ</w:t>
      </w:r>
      <w:proofErr w:type="spellEnd"/>
      <w:r w:rsidR="007F60F8" w:rsidRPr="001B660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7F60F8" w:rsidRPr="001B6604">
        <w:rPr>
          <w:rFonts w:ascii="ML-TTKarthika" w:hAnsi="ML-TTKarthika" w:cs="ML-Revathi"/>
          <w:sz w:val="32"/>
          <w:szCs w:val="32"/>
        </w:rPr>
        <w:t>cwK¯v</w:t>
      </w:r>
      <w:proofErr w:type="spellEnd"/>
      <w:r w:rsidR="007F60F8" w:rsidRPr="001B660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7F60F8" w:rsidRPr="001B6604">
        <w:rPr>
          <w:rFonts w:ascii="ML-TTKarthika" w:hAnsi="ML-TTKarthika" w:cs="ML-Revathi"/>
          <w:sz w:val="32"/>
          <w:szCs w:val="32"/>
        </w:rPr>
        <w:t>NphSpd¸n¡p¶p</w:t>
      </w:r>
      <w:proofErr w:type="spellEnd"/>
      <w:r w:rsidR="007F60F8" w:rsidRPr="001B6604">
        <w:rPr>
          <w:rFonts w:ascii="ML-TTKarthika" w:hAnsi="ML-TTKarthika" w:cs="ML-Revathi"/>
          <w:sz w:val="32"/>
          <w:szCs w:val="32"/>
        </w:rPr>
        <w:t xml:space="preserve">: </w:t>
      </w:r>
    </w:p>
    <w:p w14:paraId="5842DF37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 xml:space="preserve">     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</w:p>
    <w:p w14:paraId="187A32F3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015252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BFD68E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{_m³Uv DÂ]¶§Ä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dos«bnÂ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Wnbnte¡v</w:t>
      </w:r>
      <w:proofErr w:type="spellEnd"/>
    </w:p>
    <w:p w14:paraId="4E96B2FE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5D96F7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BtKmf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tImÀ¸tdäv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Ä¡p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_ZemIm³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Ignbpsa¶pw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._n cmtPjv </w:t>
      </w:r>
    </w:p>
    <w:p w14:paraId="4F75294B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CBDF87D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 xml:space="preserve">               </w:t>
      </w:r>
    </w:p>
    <w:p w14:paraId="7EF2AFDE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B660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Imcy£aam¡p¶Xn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\pw  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dos«-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NphSpd¸n¡pIbmsW¶v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nehmc¯nepw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mbv¡n§nepw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BtKmf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tImÀ¸tdäv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Ä¡p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_ZemIm³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Ignbpsa¶pw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Xe§fntes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pIbmsW¶pw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hyàam¡n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kwL¡rjn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]¶§Ä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fm¡ns¡m­v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e`yXbmWv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e£yanSp¶sX¶pw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</w:p>
    <w:p w14:paraId="3F51DD65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A74E5F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cwKt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¯¡v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hmWnPymSnØm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amdp¶Xnsâ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dos«bnÂ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taJebnte¡v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IS¡p¶sX¶v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Sn_yqt«gvkv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Atkmkntbj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klIcn¨psIm­mWv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GIoIrX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{_m³UnÂ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pd¯nd¡nbn«pÅ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uUdpIÄ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p«ps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A¸s¸mSn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km¼mÀ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akme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akme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shPv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akme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apfIvs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aÃns¸mSn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aªÄs¸mSn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iÀ¡c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hc«n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tfmsSm¸w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PnÃbnsebpw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¨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{Sn_yqj³ GP³knIÄ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]W\¯n\v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XncsªSp¯n«pÅXv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ikvX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hm§nb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B[p\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\w' {_m³UUv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{Sn_yq«ÀamÀ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Wnbnse¯n¡pw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Ub_änIv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]m\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ob§Ä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tIm^n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Iyq_vkv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hnÀPn³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¡\«v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So_mÀ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Sq«n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{^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q«n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t__n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uUÀ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I¸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anIvkNÀ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apdp¡v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]¡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mhS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Ip¡okv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G¯¸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gw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{^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q«v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mkvX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sslt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UäUv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_\m\,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apcn§bne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uUÀ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apcn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§¡mb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uUÀ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Ip¡okv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amwtKm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q«v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anÃäv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elmc§Ä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\w' {_m³UnÂ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F¯p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¶ DÂ]¶§Ä.   </w:t>
      </w:r>
    </w:p>
    <w:p w14:paraId="277674D2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6C5BC2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 xml:space="preserve">DÂ]¶§Ä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hnXcW¯ns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Sp¡p¶Xpambn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Sn_yqt«gvkv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Atkmkntbj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IcmdnÂ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GÀs¸Spw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¯ L«¯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hnXcW¯ns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Sp¡p¶Xpambn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IcmÀ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\S]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ptcmKan¡pIbmWv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Ahkcsamcp¡p¶Xnsâ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XpS§m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</w:p>
    <w:p w14:paraId="0608CF30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011046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B6604">
        <w:rPr>
          <w:rFonts w:ascii="ML-TTKarthika" w:hAnsi="ML-TTKarthika" w:cs="ML-Revathi"/>
          <w:sz w:val="24"/>
          <w:szCs w:val="24"/>
        </w:rPr>
        <w:t>HmÄ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Sn_yqt«gvkv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Atkmkntbj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5000þtesd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Sn_y«ÀamÀ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 cmPysa¼mSpapff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tjm¸pIfnÂ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sf¯n¡p¶Xn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]²Xn. 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14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{][m\s¸«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{Sn_yqj³ GP³knIsf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kwcw`Icpambn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Ôn¸n¡p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¶ _n 2 _n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aoäpIÄ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900þtesd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kwcw`Icpw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227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Sn_yq«Àamcpw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GP³knIfpw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kwcw`Icpambn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cn«v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kwhZn¡p¶Xn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\pw DÂ]¶§Ä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cnNbs¸Sp¯p¶Xn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amÀPn³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F¶nhbnÂ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mcWbmIp¶Xn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Ignªn«p­v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"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\w' F¶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{_m³UnÂ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30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yhn`h§fpsS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BtKmfXe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tem©n§v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 17\v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lastRenderedPageBreak/>
        <w:t>FdWmIpf¯v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CtX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kznävkÀe³Uv,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bp.F.C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bp.sI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hntZi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cmPy§fnÂ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Dbcp¶p­v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</w:p>
    <w:p w14:paraId="12DA0AE0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DFE4C1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HmÄ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Unkv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Sn_yqt«gvkv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Atkmkntbj³ ap³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apPo_v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dÒm³,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lco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{µ_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m_p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.]n \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lmjnw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It«dnbäv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F.hn I®³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. </w:t>
      </w:r>
    </w:p>
    <w:p w14:paraId="15578E7E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022B19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B6604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B6604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D3C482D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B660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B6604">
        <w:rPr>
          <w:rFonts w:ascii="ML-TTKarthika" w:hAnsi="ML-TTKarthika" w:cs="ML-Revathi"/>
          <w:sz w:val="24"/>
          <w:szCs w:val="24"/>
        </w:rPr>
        <w:t xml:space="preserve">_{io   </w:t>
      </w:r>
    </w:p>
    <w:p w14:paraId="0CA9EE59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297384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418F15" w14:textId="77777777" w:rsidR="007F60F8" w:rsidRPr="001B6604" w:rsidRDefault="007F60F8" w:rsidP="007F6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91AE37C" w14:textId="24BCCBDF" w:rsidR="00725609" w:rsidRDefault="00725609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1762A41" w14:textId="77777777" w:rsidR="00725609" w:rsidRDefault="00725609" w:rsidP="007256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725609">
        <w:rPr>
          <w:rFonts w:ascii="Kartika" w:hAnsi="Kartika" w:cs="Kartika"/>
          <w:sz w:val="20"/>
          <w:szCs w:val="20"/>
        </w:rPr>
        <w:lastRenderedPageBreak/>
        <w:t>പ്രസ്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725609">
        <w:rPr>
          <w:rFonts w:ascii="Kartika" w:hAnsi="Kartika" w:cs="Kartika"/>
          <w:sz w:val="20"/>
          <w:szCs w:val="20"/>
        </w:rPr>
        <w:br/>
        <w:t>28-1-2026  </w:t>
      </w:r>
    </w:p>
    <w:p w14:paraId="3D8B5EDC" w14:textId="1F9991AC" w:rsidR="00725609" w:rsidRPr="00725609" w:rsidRDefault="00725609" w:rsidP="00725609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റീട്ടെയി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രംഗത്ത്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ചുവടുറപ്പിക്കുന്നു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>:</w:t>
      </w:r>
      <w:r w:rsidRPr="00725609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തദ്ദേശ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സ്വയംഭരണ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എക്സൈസ്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പാർലമെന്റ്റികാര്യ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വകുപ്പ്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മന്ത്രി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എം.ബി</w:t>
      </w:r>
      <w:proofErr w:type="spellEnd"/>
      <w:r w:rsidRPr="00725609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b/>
          <w:bCs/>
          <w:sz w:val="20"/>
          <w:szCs w:val="20"/>
        </w:rPr>
        <w:t>രാജേഷ്</w:t>
      </w:r>
      <w:proofErr w:type="spellEnd"/>
    </w:p>
    <w:p w14:paraId="48DC1BC5" w14:textId="77777777" w:rsidR="00725609" w:rsidRDefault="00725609" w:rsidP="007256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79E5FAA2" w14:textId="6FB6543D" w:rsidR="007F60F8" w:rsidRPr="00725609" w:rsidRDefault="00725609" w:rsidP="007256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725609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ബ്രാൻഡ്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റീട്ടെയി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വിപണിയിലേക്ക്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ഉൽപന്നങ്ങൾക്ക്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ആഗോള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വിപണിയി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കോർപ്പറേറ്റ്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ഉൽപന്നങ്ങൾക്കു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ബദലാകാ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കഴിയുമെന്നും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എം.ബി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  <w:t>               </w:t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ഉൽപന്നങ്ങളുടെ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കൂടുത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കാര്യക്ഷമമാക്കുന്നതിനും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 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സംരംഭകർക്ക്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ലഭ്യമാക്കുന്നതിനുമായി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റീട്ടെ-യി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ചുവടുറപ്പിക്കുകയാണെന്ന്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പാർലമെന്റ്റികാര്യ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എം.ബി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വാർത്താ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സമ്മേളനത്തി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ഗുണനിലവാരത്തിലും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ആകർഷകമായ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പായ്ക്കിങ്ങിലും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തയ്യാറാക്കുന്ന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ഉൽപന്നങ്ങൾക്ക്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ആഗോള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വിപണിയി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കോർപ്പറേറ്റ്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ഉൽപന്നങ്ങൾക്കു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ബദലാകാ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കഴിയുമെന്നും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പുതിയ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തലങ്ങളിലേക്കെത്തുകയാണെന്നും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വ്യക്തമാക്കി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സംഘക്കൃഷി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ഉൽപാദിപ്പിക്കുന്ന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കാർഷികോൽപന്നങ്ങ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മൂല്യവർധിത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ഉൽപന്നങ്ങളാക്കിക്കൊണ്ട്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ലഭ്യതയാണ്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ലക്ഷ്യമിടുന്നതെന്നും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725609">
        <w:rPr>
          <w:rFonts w:ascii="Kartika" w:hAnsi="Kartika" w:cs="Kartika"/>
          <w:sz w:val="20"/>
          <w:szCs w:val="20"/>
        </w:rPr>
        <w:t>.</w:t>
      </w:r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രംഗത്തേക്ക്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വാണിജ്യാടിസ്ഥാനത്തി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മാറുന്നതിന്റെ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ഭാഗമായാണ്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റീട്ടെയി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മേഖലയിലേക്ക്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കടക്കുന്നതെന്ന്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ഒാ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കേരള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ഡിസ്ട്രിബ്യൂട്ടേഴ്സ്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അസോസിയേഷനുമായി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സഹകരിച്ചുകൊണ്ടാണ്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നടപ്പാക്കുക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ഏകീകൃത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ബ്രാൻഡി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പുറത്തിറക്കിയിട്ടുള്ള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കറിപൗഡറുക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725609">
        <w:rPr>
          <w:rFonts w:ascii="Kartika" w:hAnsi="Kartika" w:cs="Kartika"/>
          <w:sz w:val="20"/>
          <w:szCs w:val="20"/>
        </w:rPr>
        <w:t>പുട്ടുപൊടി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അപ്പപ്പൊടി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സാമ്പാ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മസാല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ചിക്ക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മസാല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വെജ്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മസാല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മുളക്പൊടി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മല്ലിപ്പൊടി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മഞ്ഞൾപ്പൊടി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ചിപ്സ്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ശർക്കര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വരട്ടി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ഉൽപന്നങ്ങളോടൊപ്പം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ഒാരോ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ജില്ലയിലെയും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സംരംഭക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ഉൽപാദിപ്പിക്കുന്ന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ഉൽപന്നങ്ങളുമാണ്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ഡിസ്ട്രിബ്യൂഷ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ഏജൻസിക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വഴി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വിപണനത്തിന്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തിരഞ്ഞെടുത്തിട്ടുള്ളത്</w:t>
      </w:r>
      <w:proofErr w:type="spellEnd"/>
      <w:r w:rsidRPr="00725609">
        <w:rPr>
          <w:rFonts w:ascii="Kartika" w:hAnsi="Kartika" w:cs="Kartika"/>
          <w:sz w:val="20"/>
          <w:szCs w:val="20"/>
        </w:rPr>
        <w:t>.  </w:t>
      </w:r>
      <w:proofErr w:type="spellStart"/>
      <w:r w:rsidRPr="00725609">
        <w:rPr>
          <w:rFonts w:ascii="Kartika" w:hAnsi="Kartika" w:cs="Kartika"/>
          <w:sz w:val="20"/>
          <w:szCs w:val="20"/>
        </w:rPr>
        <w:t>ഇതു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ഇന്ത്യയിലെ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പ്രശസ്ത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ഗവേഷണ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സ്ഥാപനങ്ങളി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വാങ്ങിയ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സാങ്കേതികവിദ്യക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ഉപയോഗിച്ച്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725609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725609">
        <w:rPr>
          <w:rFonts w:ascii="Kartika" w:hAnsi="Kartika" w:cs="Kartika"/>
          <w:sz w:val="20"/>
          <w:szCs w:val="20"/>
        </w:rPr>
        <w:t>ബ്രാൻഡഡ്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മൂല്യവർധിത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ഉൽപന്നങ്ങളും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ഡിസ്ട്രിബ്യൂട്ടർമാ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വഴി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വിപണിയിലെത്തിക്കും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ഡയബറ്റിക്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മിക്സ്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പാനീയങ്ങ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725609">
        <w:rPr>
          <w:rFonts w:ascii="Kartika" w:hAnsi="Kartika" w:cs="Kartika"/>
          <w:sz w:val="20"/>
          <w:szCs w:val="20"/>
        </w:rPr>
        <w:t>കോഫി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ക്യൂബ്സ്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വിർജി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കോക്കനട്ട്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ഒായി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725609">
        <w:rPr>
          <w:rFonts w:ascii="Kartika" w:hAnsi="Kartika" w:cs="Kartika"/>
          <w:sz w:val="20"/>
          <w:szCs w:val="20"/>
        </w:rPr>
        <w:t>ന്യൂട്രീബാ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ടൂട്ടിഫ്രൂട്ടി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ബേബി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പൗഡ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കപ്പ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കൊണ്ടുള്ള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മിക്സച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മുറുക്ക്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പക്കാവട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കുക്കീസ്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ഏത്തപ്പഴം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കൊണ്ടുള്ള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ഹെൽത്ത്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മിക്സ്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ഫ്രൂട്ട്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പാസ്ത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ഹൈഡ്രേറ്റഡ്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ബനാന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മുരിങ്ങയില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പൗഡ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മുരിങ്ങക്കായ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പൗഡ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കുക്കീസ്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മാംഗോ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ഫ്രൂട്ട്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മില്ലറ്റ്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കൊണ്ടുള്ള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വിവിധ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പലഹാരങ്ങ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725609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725609">
        <w:rPr>
          <w:rFonts w:ascii="Kartika" w:hAnsi="Kartika" w:cs="Kartika"/>
          <w:sz w:val="20"/>
          <w:szCs w:val="20"/>
        </w:rPr>
        <w:t>ബ്രാൻഡി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എത്തുന്ന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725609">
        <w:rPr>
          <w:rFonts w:ascii="Kartika" w:hAnsi="Kartika" w:cs="Kartika"/>
          <w:sz w:val="20"/>
          <w:szCs w:val="20"/>
        </w:rPr>
        <w:t>ൾ.  </w:t>
      </w:r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വിതരണത്തിനെടുക്കുന്നതുമായി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ഒാ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കേരള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lastRenderedPageBreak/>
        <w:t>ഡിസ്ട്രിബ്യൂട്ടേഴ്സ്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അസോസിയേഷനുമായി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കരാ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ആയിട്ടുണ്ട്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അടുത്ത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ഘട്ടത്തി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നൂറിലേറെ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വിതരണത്തിനെടുക്കുന്നതുമായി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കരാ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നടപടിക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പുരോഗമിക്കുകയാണ്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നിലവിലുള്ള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സംരംഭകർക്ക്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പുറമേ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തൊഴി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അവസരമൊരുക്കുന്നതിന്റെ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സ്റ്റാർട്ടപ്പുക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തുടങ്ങാനും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അവസരമൊരുക്കും</w:t>
      </w:r>
      <w:proofErr w:type="spellEnd"/>
      <w:r w:rsidRPr="00725609">
        <w:rPr>
          <w:rFonts w:ascii="Kartika" w:hAnsi="Kartika" w:cs="Kartika"/>
          <w:sz w:val="20"/>
          <w:szCs w:val="20"/>
        </w:rPr>
        <w:t>.</w:t>
      </w:r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ഒാ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കേരള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ഡിസ്ട്രിബ്യൂട്ടേഴ്സ്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അസോസിയേഷനി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5000-ലേറെ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ഡിസ്ട്രിബ്യട്ടർമാ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മുഖേന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രാജ്യമെമ്പാടുമുളള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ഷോപ്പുകളി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ഉൽപന്നങ്ങളെത്തിക്കുന്നതിനാണ്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725609">
        <w:rPr>
          <w:rFonts w:ascii="Kartika" w:hAnsi="Kartika" w:cs="Kartika"/>
          <w:sz w:val="20"/>
          <w:szCs w:val="20"/>
        </w:rPr>
        <w:t>.  </w:t>
      </w:r>
      <w:proofErr w:type="spellStart"/>
      <w:r w:rsidRPr="00725609">
        <w:rPr>
          <w:rFonts w:ascii="Kartika" w:hAnsi="Kartika" w:cs="Kartika"/>
          <w:sz w:val="20"/>
          <w:szCs w:val="20"/>
        </w:rPr>
        <w:t>ഇതിനായി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14 </w:t>
      </w:r>
      <w:proofErr w:type="spellStart"/>
      <w:r w:rsidRPr="00725609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പ്രധാനപ്പെട്ട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ഡിസ്ട്രിബ്യൂഷ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ഏജൻസികളെ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കണ്ടെത്തി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അവരെ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സംരംഭകരുമായി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ബന്ധിപ്പിക്കുന്ന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2 </w:t>
      </w:r>
      <w:proofErr w:type="spellStart"/>
      <w:r w:rsidRPr="00725609">
        <w:rPr>
          <w:rFonts w:ascii="Kartika" w:hAnsi="Kartika" w:cs="Kartika"/>
          <w:sz w:val="20"/>
          <w:szCs w:val="20"/>
        </w:rPr>
        <w:t>ബി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മീറ്റുക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സംഘടിപ്പിച്ചു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കഴിഞ്ഞു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ഇതി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900-ലേറെ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സംരംഭകരും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227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ഡിസ്ട്രിബ്യൂട്ടർമാരും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ഏജൻസികളും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സംരംഭകരുമായി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നേരിട്ട്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സംവദിക്കുന്നതിനും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പരിചയപ്പെടുത്തുന്നതിനും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വില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മാർജി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എന്നിവയി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ധാരണയാകുന്നതിനും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കഴിഞ്ഞിട്ടുണ്ട്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725609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725609">
        <w:rPr>
          <w:rFonts w:ascii="Kartika" w:hAnsi="Kartika" w:cs="Kartika"/>
          <w:sz w:val="20"/>
          <w:szCs w:val="20"/>
        </w:rPr>
        <w:t>എന്ന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പുതിയ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ബ്രാൻഡി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30 </w:t>
      </w:r>
      <w:proofErr w:type="spellStart"/>
      <w:r w:rsidRPr="00725609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മൂല്യവർധിത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ഭക്ഷ്യവിഭവങ്ങളുടെ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ആഗോളതല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ലോഞ്ചിങ്ങ്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 17ന് </w:t>
      </w:r>
      <w:proofErr w:type="spellStart"/>
      <w:r w:rsidRPr="00725609">
        <w:rPr>
          <w:rFonts w:ascii="Kartika" w:hAnsi="Kartika" w:cs="Kartika"/>
          <w:sz w:val="20"/>
          <w:szCs w:val="20"/>
        </w:rPr>
        <w:t>എറണാകുളത്ത്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സംഘടിപ്പിച്ചിരുന്നു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25609">
        <w:rPr>
          <w:rFonts w:ascii="Kartika" w:hAnsi="Kartika" w:cs="Kartika"/>
          <w:sz w:val="20"/>
          <w:szCs w:val="20"/>
        </w:rPr>
        <w:t>ഇതേ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തുടർന്ന്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സ്വിറ്റ്സർലൻഡ്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ഗൾഫ്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യു.കെ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വിദേശ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രാജ്യങ്ങളി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ഉൽപന്നങ്ങൾക്ക്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725609">
        <w:rPr>
          <w:rFonts w:ascii="Kartika" w:hAnsi="Kartika" w:cs="Kartika"/>
          <w:sz w:val="20"/>
          <w:szCs w:val="20"/>
        </w:rPr>
        <w:t>ആവശ്യകത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ഉയരുന്നുണ്ട്</w:t>
      </w:r>
      <w:proofErr w:type="spellEnd"/>
      <w:r w:rsidRPr="00725609">
        <w:rPr>
          <w:rFonts w:ascii="Kartika" w:hAnsi="Kartika" w:cs="Kartika"/>
          <w:sz w:val="20"/>
          <w:szCs w:val="20"/>
        </w:rPr>
        <w:t>.</w:t>
      </w:r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എച്ച്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ദിനേശ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725609">
        <w:rPr>
          <w:rFonts w:ascii="Kartika" w:hAnsi="Kartika" w:cs="Kartika"/>
          <w:sz w:val="20"/>
          <w:szCs w:val="20"/>
        </w:rPr>
        <w:t>ഒാ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25609">
        <w:rPr>
          <w:rFonts w:ascii="Kartika" w:hAnsi="Kartika" w:cs="Kartika"/>
          <w:sz w:val="20"/>
          <w:szCs w:val="20"/>
        </w:rPr>
        <w:t>കേരള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ഡിസ്ട്രിബ്യൂട്ടേഴ്സ്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അസോസിയേഷ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മു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മുജീബ്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റഹ്മാ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725609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ഹരീന്ദ്രബാബു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ജി.പി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നായ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അംഗം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മുഹമ്മദ്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ഹാഷിം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725609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സെക്രട്ടേറിയറ്റ്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അംഗം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എ.വി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കണ്ണ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25609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725609">
        <w:rPr>
          <w:rFonts w:ascii="Kartika" w:hAnsi="Kartika" w:cs="Kartika"/>
          <w:sz w:val="20"/>
          <w:szCs w:val="20"/>
        </w:rPr>
        <w:t>വാർത്താ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സമ്മേളനത്തി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25609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725609">
        <w:rPr>
          <w:rFonts w:ascii="Kartika" w:hAnsi="Kartika" w:cs="Kartika"/>
          <w:sz w:val="20"/>
          <w:szCs w:val="20"/>
        </w:rPr>
        <w:t>.</w:t>
      </w:r>
      <w:r w:rsidRPr="00725609">
        <w:rPr>
          <w:rFonts w:ascii="Kartika" w:hAnsi="Kartika" w:cs="Kartika"/>
          <w:sz w:val="20"/>
          <w:szCs w:val="20"/>
        </w:rPr>
        <w:br/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72560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25609">
        <w:rPr>
          <w:rFonts w:ascii="Kartika" w:hAnsi="Kartika" w:cs="Kartika"/>
          <w:sz w:val="20"/>
          <w:szCs w:val="20"/>
        </w:rPr>
        <w:t>ഒാഫീസ</w:t>
      </w:r>
      <w:proofErr w:type="spellEnd"/>
      <w:r w:rsidRPr="00725609">
        <w:rPr>
          <w:rFonts w:ascii="Kartika" w:hAnsi="Kartika" w:cs="Kartika"/>
          <w:sz w:val="20"/>
          <w:szCs w:val="20"/>
        </w:rPr>
        <w:t>ർ</w:t>
      </w:r>
      <w:r w:rsidRPr="00725609">
        <w:rPr>
          <w:rFonts w:ascii="Kartika" w:hAnsi="Kartika" w:cs="Kartika"/>
          <w:sz w:val="20"/>
          <w:szCs w:val="20"/>
        </w:rPr>
        <w:br/>
      </w:r>
      <w:proofErr w:type="spellStart"/>
      <w:r w:rsidRPr="00725609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5795D121" w14:textId="77777777" w:rsidR="007F60F8" w:rsidRPr="00725609" w:rsidRDefault="007F60F8" w:rsidP="007256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2984CAF6" w14:textId="77777777" w:rsidR="00BF5013" w:rsidRPr="00725609" w:rsidRDefault="00BF5013" w:rsidP="00725609">
      <w:pPr>
        <w:rPr>
          <w:rFonts w:ascii="Kartika" w:hAnsi="Kartika" w:cs="Kartika"/>
          <w:sz w:val="18"/>
          <w:szCs w:val="18"/>
        </w:rPr>
      </w:pPr>
    </w:p>
    <w:sectPr w:rsidR="00BF5013" w:rsidRPr="00725609" w:rsidSect="000877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5BE"/>
    <w:rsid w:val="001B6604"/>
    <w:rsid w:val="004979BF"/>
    <w:rsid w:val="0052533B"/>
    <w:rsid w:val="00725609"/>
    <w:rsid w:val="007F60F8"/>
    <w:rsid w:val="009745BE"/>
    <w:rsid w:val="00AB111F"/>
    <w:rsid w:val="00B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1713"/>
  <w15:docId w15:val="{E28A9ED2-DCDB-47D8-8CE0-82CB1546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2026-01-28T10:20:00Z</dcterms:created>
  <dcterms:modified xsi:type="dcterms:W3CDTF">2026-01-29T04:08:00Z</dcterms:modified>
</cp:coreProperties>
</file>