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DA" w:rsidRDefault="00E833DA" w:rsidP="00E83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19"/>
        </w:rPr>
      </w:pPr>
      <w:r w:rsidRPr="00E833DA">
        <w:rPr>
          <w:rFonts w:ascii="Times New Roman" w:eastAsia="Times New Roman" w:hAnsi="Times New Roman" w:cs="Times New Roman"/>
          <w:b/>
          <w:color w:val="222222"/>
          <w:sz w:val="28"/>
          <w:szCs w:val="19"/>
        </w:rPr>
        <w:t>Press Release 1.3.2018</w:t>
      </w:r>
    </w:p>
    <w:p w:rsidR="00E833DA" w:rsidRPr="00E833DA" w:rsidRDefault="00E833DA" w:rsidP="00E83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19"/>
        </w:rPr>
      </w:pPr>
      <w:bookmarkStart w:id="0" w:name="_GoBack"/>
      <w:bookmarkEnd w:id="0"/>
    </w:p>
    <w:p w:rsidR="00E833DA" w:rsidRPr="00E833DA" w:rsidRDefault="00E833DA" w:rsidP="00E833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19"/>
        </w:rPr>
      </w:pPr>
      <w:r w:rsidRPr="00E833DA">
        <w:rPr>
          <w:rFonts w:ascii="Nirmala UI" w:eastAsia="Times New Roman" w:hAnsi="Nirmala UI" w:cs="Nirmala UI"/>
          <w:b/>
          <w:color w:val="222222"/>
          <w:sz w:val="28"/>
          <w:szCs w:val="19"/>
        </w:rPr>
        <w:t>കുടുംബശ്രീ</w:t>
      </w:r>
      <w:r w:rsidRPr="00E833DA">
        <w:rPr>
          <w:rFonts w:ascii="Arial" w:eastAsia="Times New Roman" w:hAnsi="Arial" w:cs="Arial"/>
          <w:b/>
          <w:color w:val="222222"/>
          <w:sz w:val="28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b/>
          <w:color w:val="222222"/>
          <w:sz w:val="28"/>
          <w:szCs w:val="19"/>
        </w:rPr>
        <w:t>പട്ടിക</w:t>
      </w:r>
      <w:r w:rsidRPr="00E833DA">
        <w:rPr>
          <w:rFonts w:ascii="Arial" w:eastAsia="Times New Roman" w:hAnsi="Arial" w:cs="Arial"/>
          <w:b/>
          <w:color w:val="222222"/>
          <w:sz w:val="28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b/>
          <w:color w:val="222222"/>
          <w:sz w:val="28"/>
          <w:szCs w:val="19"/>
        </w:rPr>
        <w:t>വർഗ</w:t>
      </w:r>
      <w:r w:rsidRPr="00E833DA">
        <w:rPr>
          <w:rFonts w:ascii="Arial" w:eastAsia="Times New Roman" w:hAnsi="Arial" w:cs="Arial"/>
          <w:b/>
          <w:color w:val="222222"/>
          <w:sz w:val="28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b/>
          <w:color w:val="222222"/>
          <w:sz w:val="28"/>
          <w:szCs w:val="19"/>
        </w:rPr>
        <w:t>യുവതി</w:t>
      </w:r>
      <w:r w:rsidRPr="00E833DA">
        <w:rPr>
          <w:rFonts w:ascii="Arial" w:eastAsia="Times New Roman" w:hAnsi="Arial" w:cs="Arial"/>
          <w:b/>
          <w:color w:val="222222"/>
          <w:sz w:val="28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b/>
          <w:color w:val="222222"/>
          <w:sz w:val="28"/>
          <w:szCs w:val="19"/>
        </w:rPr>
        <w:t>യുവാക്കൾക്കുള്ള</w:t>
      </w:r>
      <w:r w:rsidRPr="00E833DA">
        <w:rPr>
          <w:rFonts w:ascii="Arial" w:eastAsia="Times New Roman" w:hAnsi="Arial" w:cs="Arial"/>
          <w:b/>
          <w:color w:val="222222"/>
          <w:sz w:val="28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b/>
          <w:color w:val="222222"/>
          <w:sz w:val="28"/>
          <w:szCs w:val="19"/>
        </w:rPr>
        <w:t>പി</w:t>
      </w:r>
      <w:r w:rsidRPr="00E833DA">
        <w:rPr>
          <w:rFonts w:ascii="Arial" w:eastAsia="Times New Roman" w:hAnsi="Arial" w:cs="Arial"/>
          <w:b/>
          <w:color w:val="222222"/>
          <w:sz w:val="28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b/>
          <w:color w:val="222222"/>
          <w:sz w:val="28"/>
          <w:szCs w:val="19"/>
        </w:rPr>
        <w:t>സ്</w:t>
      </w:r>
      <w:r w:rsidRPr="00E833DA">
        <w:rPr>
          <w:rFonts w:ascii="Arial" w:eastAsia="Times New Roman" w:hAnsi="Arial" w:cs="Arial"/>
          <w:b/>
          <w:color w:val="222222"/>
          <w:sz w:val="28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b/>
          <w:color w:val="222222"/>
          <w:sz w:val="28"/>
          <w:szCs w:val="19"/>
        </w:rPr>
        <w:t>സി</w:t>
      </w:r>
      <w:r w:rsidRPr="00E833DA">
        <w:rPr>
          <w:rFonts w:ascii="Arial" w:eastAsia="Times New Roman" w:hAnsi="Arial" w:cs="Arial"/>
          <w:b/>
          <w:color w:val="222222"/>
          <w:sz w:val="28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b/>
          <w:color w:val="222222"/>
          <w:sz w:val="28"/>
          <w:szCs w:val="19"/>
        </w:rPr>
        <w:t>പരിശീലനം</w:t>
      </w:r>
      <w:r w:rsidRPr="00E833DA">
        <w:rPr>
          <w:rFonts w:ascii="Arial" w:eastAsia="Times New Roman" w:hAnsi="Arial" w:cs="Arial"/>
          <w:b/>
          <w:color w:val="222222"/>
          <w:sz w:val="28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b/>
          <w:color w:val="222222"/>
          <w:sz w:val="28"/>
          <w:szCs w:val="19"/>
        </w:rPr>
        <w:t>ആരംഭിച്ചു</w:t>
      </w:r>
      <w:r w:rsidRPr="00E833DA">
        <w:rPr>
          <w:rFonts w:ascii="Arial" w:eastAsia="Times New Roman" w:hAnsi="Arial" w:cs="Arial"/>
          <w:b/>
          <w:color w:val="222222"/>
          <w:sz w:val="28"/>
          <w:szCs w:val="19"/>
        </w:rPr>
        <w:t> </w:t>
      </w:r>
    </w:p>
    <w:p w:rsidR="00E833DA" w:rsidRPr="00E833DA" w:rsidRDefault="00E833DA" w:rsidP="00E83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833DA" w:rsidRPr="00E833DA" w:rsidRDefault="00E833DA" w:rsidP="00E83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833DA" w:rsidRPr="00E833DA" w:rsidRDefault="00E833DA" w:rsidP="00E83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റാന്നി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: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കുടുംബശ്രീ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പത്തനംതിട്ട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ജില്ലാ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മിഷന്റെയും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പട്ടിക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വർഗ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വികസന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മിഷന്റെയും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സംയുക്താഭിമുഖ്യത്തിൽ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പട്ടിക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വർഗ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യുവതി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യുവാക്കൾക്കുള്ള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പി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സ്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സി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പരിശീലനം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ആരംഭിച്ചു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പത്താംതരം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മുതൽ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ബിരുദാനന്തര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ബിരുദം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വരെ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യോഗ്യതയുള്ളവരിൽ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നിന്നും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കുടുംബശ്രീ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തിരഞ്ഞെടുത്ത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50 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പേർക്കാണ്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ഒരു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വര്ഷം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നീളുന്ന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പരിശീലനം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ഒഎസ്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വര്ഷം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നീണ്ടു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നിൽക്കുന്ന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പരിശീലനത്തിൽ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ഭക്ഷണവും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 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യാത്രാബത്തയും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ഉദ്യോഗാർത്ഥികൾക്ക്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കുടുംബശ്രീ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ജില്ലാ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മിഷൻ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വഴി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നൽകും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>. </w:t>
      </w:r>
    </w:p>
    <w:p w:rsidR="00E833DA" w:rsidRPr="00E833DA" w:rsidRDefault="00E833DA" w:rsidP="00E83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പട്ടിക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വർഗ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ഓഫീസർ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സന്തോഷ്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കുമാർ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ഉത്ഘാടനം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നിർവഹിച്ചു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എ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ഡി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എം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സി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സീമ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വി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സ്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അധ്യക്ഷത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വഹിച്ചു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കോഴ്സ്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ഡയറക്ടർ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സണ്ണി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ജില്ലാ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പ്രോഗ്രാം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മാനേജർ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ഷാജഹാൻ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എന്നിവർ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833DA">
        <w:rPr>
          <w:rFonts w:ascii="Nirmala UI" w:eastAsia="Times New Roman" w:hAnsi="Nirmala UI" w:cs="Nirmala UI"/>
          <w:color w:val="222222"/>
          <w:sz w:val="19"/>
          <w:szCs w:val="19"/>
        </w:rPr>
        <w:t>സംസാരിച്ചു</w:t>
      </w:r>
      <w:r w:rsidRPr="00E833DA">
        <w:rPr>
          <w:rFonts w:ascii="Arial" w:eastAsia="Times New Roman" w:hAnsi="Arial" w:cs="Arial"/>
          <w:color w:val="222222"/>
          <w:sz w:val="19"/>
          <w:szCs w:val="19"/>
        </w:rPr>
        <w:t>. </w:t>
      </w:r>
    </w:p>
    <w:p w:rsidR="002D4846" w:rsidRDefault="002D4846"/>
    <w:sectPr w:rsidR="002D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F6"/>
    <w:rsid w:val="002D4846"/>
    <w:rsid w:val="00422DF6"/>
    <w:rsid w:val="00E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2C97"/>
  <w15:chartTrackingRefBased/>
  <w15:docId w15:val="{1DDAC165-B958-410E-9427-07304D7B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2018-03-21T05:20:00Z</dcterms:created>
  <dcterms:modified xsi:type="dcterms:W3CDTF">2018-03-21T05:22:00Z</dcterms:modified>
</cp:coreProperties>
</file>