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8B59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A65E9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87EB6BD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A65E9">
        <w:rPr>
          <w:rFonts w:ascii="ML-TTKarthika" w:hAnsi="ML-TTKarthika" w:cs="ML-Revathi"/>
          <w:sz w:val="24"/>
          <w:szCs w:val="24"/>
        </w:rPr>
        <w:t xml:space="preserve">02þ5þ2025 </w:t>
      </w:r>
    </w:p>
    <w:p w14:paraId="40354F98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3B5960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A65E9">
        <w:rPr>
          <w:rFonts w:ascii="ML-TTKarthika" w:hAnsi="ML-TTKarthika" w:cs="ML-Revathi"/>
          <w:sz w:val="24"/>
          <w:szCs w:val="24"/>
        </w:rPr>
        <w:t xml:space="preserve">                   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>_{io ]{´­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maXv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tZiob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kckv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tafbv¡v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77E0ABF0" w14:textId="01A89E56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tImgnt¡m«v</w:t>
      </w:r>
      <w:proofErr w:type="spellEnd"/>
      <w:r w:rsidRPr="00DA65E9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A65E9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0130FDE4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88D64A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A65E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Iebpw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kmlnXyhpw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kt½fn¡p¶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tImgnt¡mSnsâ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a®nÂ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_{io ]{´­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maXv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tafbv¡v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(2þ5þ2025)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tafbpsSbpw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hmÀjnIt¯mS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(3þ5þ2025)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12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IS¸pd¯p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Fsâ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' {]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tafbpsSbpw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(3þ2þ2025)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IS¸pd¯v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sshIn«v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Bdn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{´n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nWdmbn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hnPb³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. s]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-a-cm-a-¯v,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\m-Z -k-©mc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a{´n ]n.-F. apl-½Zv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dnbmkv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A[y-£-X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</w:p>
    <w:p w14:paraId="4F91B325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9264B7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A65E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\¯n\p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sshIn«v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tÌUnbw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cnkc¯p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tLmjbm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IW¡n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ioAwK§Ä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tLmjbm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X¡v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amäpIq«m³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[ \mS³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]§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nÝeZriy§fpw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kckvtafbnte¡pÅ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yamWv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CuhÀjs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c­mas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tafbmWv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tImgnt¡m«v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phcnbnÂ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qcnembncp¶p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BZyt¯Xv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  </w:t>
      </w:r>
    </w:p>
    <w:p w14:paraId="422E84E4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ACF274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A65E9">
        <w:rPr>
          <w:rFonts w:ascii="ML-TTKarthika" w:hAnsi="ML-TTKarthika" w:cs="ML-Revathi"/>
          <w:sz w:val="24"/>
          <w:szCs w:val="24"/>
        </w:rPr>
        <w:t>C´y³ 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IpS¡ognÂ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nc¯p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¶ A]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qÀhXbmWv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tafbv¡pÅXv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C¯hW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 64,000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qÀWambn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ioXoIcn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hnenb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250 DÂ]¶ {]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ÌmfpIfpamWpÅXv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190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kwcw`IcptSXpw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60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\ns¶¯p¶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kwcw`IcptSXmWv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. XpWn¯c§Ä, `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]¶§Ä,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XpIÂ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kµÀin¡p¶hÀ¡v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¶ DÂ]¶§Ä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ImWm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\pw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cnNbs¸Sm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kwcw`IcnÂ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¶ t\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cn«p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</w:p>
    <w:p w14:paraId="3EDDF487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FAB535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A65E9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kt½fn¡p¶ ^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pUvtImÀ«pw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BIÀjWamWv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17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yhn`h§fpamsb¯pw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</w:p>
    <w:p w14:paraId="2406AE1D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524BAE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A65E9">
        <w:rPr>
          <w:rFonts w:ascii="ML-TTKarthika" w:hAnsi="ML-TTKarthika" w:cs="ML-Revathi"/>
          <w:sz w:val="24"/>
          <w:szCs w:val="24"/>
        </w:rPr>
        <w:t>kckvtafbpsS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kmbmlv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\§sf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Iemkm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am¡p¶Xnsâ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FÃmZnhkhpw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jl_mkv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Aa³,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knXmc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IrjvWIpamÀ,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arZpe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hmcyÀ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AXpÂ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dpIc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Xn`IÄ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kwKoX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hncps¶mcp¡pw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CXpIqSmsX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mdpIÄ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ssXIzmt­m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Pnw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mÌnIv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tbmK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Ifcn¸bäv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hpjp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>[ Zn\§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{][m\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.   </w:t>
      </w:r>
    </w:p>
    <w:p w14:paraId="032E0E15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DEF421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4847D2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A65E9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A65E9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BF805C0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A65E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A65E9">
        <w:rPr>
          <w:rFonts w:ascii="ML-TTKarthika" w:hAnsi="ML-TTKarthika" w:cs="ML-Revathi"/>
          <w:sz w:val="24"/>
          <w:szCs w:val="24"/>
        </w:rPr>
        <w:t xml:space="preserve">_{io </w:t>
      </w:r>
    </w:p>
    <w:p w14:paraId="35017503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A65E9">
        <w:rPr>
          <w:rFonts w:ascii="ML-TTKarthika" w:hAnsi="ML-TTKarthika" w:cs="ML-Revathi"/>
          <w:sz w:val="24"/>
          <w:szCs w:val="24"/>
        </w:rPr>
        <w:t xml:space="preserve"> </w:t>
      </w:r>
    </w:p>
    <w:p w14:paraId="13F2BAE6" w14:textId="77777777" w:rsidR="006D48A3" w:rsidRPr="00DA65E9" w:rsidRDefault="006D48A3" w:rsidP="006D48A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F8D5FB" w14:textId="3CCEF9F2" w:rsidR="00DA65E9" w:rsidRDefault="00DA65E9">
      <w:pPr>
        <w:rPr>
          <w:rFonts w:ascii="ML-TTKarthika" w:hAnsi="ML-TTKarthika"/>
          <w:szCs w:val="28"/>
        </w:rPr>
      </w:pPr>
      <w:r>
        <w:rPr>
          <w:rFonts w:ascii="ML-TTKarthika" w:hAnsi="ML-TTKarthika"/>
          <w:szCs w:val="28"/>
        </w:rPr>
        <w:br w:type="page"/>
      </w:r>
    </w:p>
    <w:p w14:paraId="41860760" w14:textId="77777777" w:rsidR="00DA65E9" w:rsidRDefault="00DA65E9" w:rsidP="006D48A3">
      <w:pPr>
        <w:rPr>
          <w:rFonts w:ascii="Kartika" w:hAnsi="Kartika" w:cs="Kartika"/>
          <w:sz w:val="24"/>
          <w:szCs w:val="32"/>
        </w:rPr>
      </w:pPr>
      <w:proofErr w:type="spellStart"/>
      <w:r w:rsidRPr="00DA65E9">
        <w:rPr>
          <w:rFonts w:ascii="Kartika" w:hAnsi="Kartika" w:cs="Kartika"/>
          <w:sz w:val="24"/>
          <w:szCs w:val="32"/>
        </w:rPr>
        <w:lastRenderedPageBreak/>
        <w:t>പത്രക്കുറിപ്പ്</w:t>
      </w:r>
      <w:proofErr w:type="spellEnd"/>
      <w:r w:rsidRPr="00DA65E9">
        <w:rPr>
          <w:rFonts w:ascii="Kartika" w:hAnsi="Kartika" w:cs="Kartika"/>
          <w:sz w:val="24"/>
          <w:szCs w:val="32"/>
        </w:rPr>
        <w:br/>
        <w:t>02-5-2025</w:t>
      </w:r>
      <w:r w:rsidRPr="00DA65E9">
        <w:rPr>
          <w:rFonts w:ascii="Kartika" w:hAnsi="Kartika" w:cs="Kartika"/>
          <w:sz w:val="24"/>
          <w:szCs w:val="32"/>
        </w:rPr>
        <w:br/>
      </w:r>
    </w:p>
    <w:p w14:paraId="089F1719" w14:textId="77777777" w:rsidR="00DA65E9" w:rsidRPr="00DA65E9" w:rsidRDefault="00DA65E9" w:rsidP="00DA65E9">
      <w:pPr>
        <w:jc w:val="center"/>
        <w:rPr>
          <w:rFonts w:ascii="Kartika" w:hAnsi="Kartika" w:cs="Kartika"/>
          <w:b/>
          <w:bCs/>
          <w:sz w:val="24"/>
          <w:szCs w:val="32"/>
        </w:rPr>
      </w:pP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കുടുംബശ്രീ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പന്ത്രണ്ടാമത്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മേളയ്ക്ക്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കോഴിക്കോട്ട്</w:t>
      </w:r>
      <w:proofErr w:type="spellEnd"/>
      <w:r w:rsidRPr="00DA65E9">
        <w:rPr>
          <w:rFonts w:ascii="Kartika" w:hAnsi="Kartika" w:cs="Kartika"/>
          <w:b/>
          <w:bCs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b/>
          <w:bCs/>
          <w:sz w:val="24"/>
          <w:szCs w:val="32"/>
        </w:rPr>
        <w:t>തുടക്കം</w:t>
      </w:r>
      <w:proofErr w:type="spellEnd"/>
    </w:p>
    <w:p w14:paraId="6B57954D" w14:textId="1F5B3222" w:rsidR="00383B60" w:rsidRPr="00DA65E9" w:rsidRDefault="00DA65E9" w:rsidP="006D48A3">
      <w:pPr>
        <w:rPr>
          <w:rFonts w:ascii="Kartika" w:hAnsi="Kartika" w:cs="Kartika"/>
          <w:sz w:val="24"/>
          <w:szCs w:val="32"/>
        </w:rPr>
      </w:pP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തിരുവനന്തപുരം</w:t>
      </w:r>
      <w:proofErr w:type="spellEnd"/>
      <w:r w:rsidRPr="00DA65E9">
        <w:rPr>
          <w:rFonts w:ascii="Kartika" w:hAnsi="Kartika" w:cs="Kartika"/>
          <w:sz w:val="24"/>
          <w:szCs w:val="32"/>
        </w:rPr>
        <w:t>:  </w:t>
      </w:r>
      <w:proofErr w:type="spellStart"/>
      <w:r w:rsidRPr="00DA65E9">
        <w:rPr>
          <w:rFonts w:ascii="Kartika" w:hAnsi="Kartika" w:cs="Kartika"/>
          <w:sz w:val="24"/>
          <w:szCs w:val="32"/>
        </w:rPr>
        <w:t>കലയും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സാഹിത്യവും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സമ്മേളിക്കുന്ന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കോഴിക്കോടിന്‍റെ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മണ്ണില്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കുടുംബശ്രീ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പന്ത്രണ്ടാമത്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മേളയ്ക്ക്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 </w:t>
      </w:r>
      <w:proofErr w:type="spellStart"/>
      <w:r w:rsidRPr="00DA65E9">
        <w:rPr>
          <w:rFonts w:ascii="Kartika" w:hAnsi="Kartika" w:cs="Kartika"/>
          <w:sz w:val="24"/>
          <w:szCs w:val="32"/>
        </w:rPr>
        <w:t>ഇന്നലെ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(2-5-2025) </w:t>
      </w:r>
      <w:proofErr w:type="spellStart"/>
      <w:r w:rsidRPr="00DA65E9">
        <w:rPr>
          <w:rFonts w:ascii="Kartika" w:hAnsi="Kartika" w:cs="Kartika"/>
          <w:sz w:val="24"/>
          <w:szCs w:val="32"/>
        </w:rPr>
        <w:t>തുടക്കമായി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മേളയുടെയും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സംസ്ഥാന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സര്‍ക്കാരിന്‍റെ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നാലാം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വാര്‍ഷികത്തോടനുബന്ധിച്ച്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ഇന്നു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(3-5-2025) </w:t>
      </w:r>
      <w:proofErr w:type="spellStart"/>
      <w:r w:rsidRPr="00DA65E9">
        <w:rPr>
          <w:rFonts w:ascii="Kartika" w:hAnsi="Kartika" w:cs="Kartika"/>
          <w:sz w:val="24"/>
          <w:szCs w:val="32"/>
        </w:rPr>
        <w:t>മുതല്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12 </w:t>
      </w:r>
      <w:proofErr w:type="spellStart"/>
      <w:r w:rsidRPr="00DA65E9">
        <w:rPr>
          <w:rFonts w:ascii="Kartika" w:hAnsi="Kartika" w:cs="Kartika"/>
          <w:sz w:val="24"/>
          <w:szCs w:val="32"/>
        </w:rPr>
        <w:t>വരെ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കോഴിക്കോട്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കടപ്പുറത്തു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സംഘടിപ്പിക്കുന്ന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'</w:t>
      </w:r>
      <w:proofErr w:type="spellStart"/>
      <w:r w:rsidRPr="00DA65E9">
        <w:rPr>
          <w:rFonts w:ascii="Kartika" w:hAnsi="Kartika" w:cs="Kartika"/>
          <w:sz w:val="24"/>
          <w:szCs w:val="32"/>
        </w:rPr>
        <w:t>എന്‍റെ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കേരളം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'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പ്രദര്‍ശന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വിപണന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മേളയുടെയും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ഔദ്യോഗിക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ഉദ്ഘാടനം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ഇന്ന്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(3-2-2025) </w:t>
      </w:r>
      <w:proofErr w:type="spellStart"/>
      <w:r w:rsidRPr="00DA65E9">
        <w:rPr>
          <w:rFonts w:ascii="Kartika" w:hAnsi="Kartika" w:cs="Kartika"/>
          <w:sz w:val="24"/>
          <w:szCs w:val="32"/>
        </w:rPr>
        <w:t>കോഴിക്കോട്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കടപ്പുറത്ത്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വൈകിട്ട്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ആറിന്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മുഖ്യമന്ത്രി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പിണറായി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വിജയന്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നിര്‍വഹിക്കും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പൊതുമരാമത്ത്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,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വിനോദ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സഞ്ചാര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വകുപ്പ്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മന്ത്രി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പി.എ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മുഹമ്മദ്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റിയാസ്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അധ്യക്ഷത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വഹിക്കും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>.</w:t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ഉദ്ഘാടനത്തിനു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മുന്നോടിയായി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വൈകിട്ട്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നാല്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മണിക്ക്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സ്റ്റേഡിയം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പരിസരത്തു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ആരംഭിക്കുന്ന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ഘോഷയാത്രയില്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നൂറു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കണക്കിന്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കുടുംബശ്രീഅംഗങ്ങള്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പങ്കെടുക്കും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ഘോഷയാത്രക്ക്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മാറ്റുകൂട്ടാന്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വിവിധ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നാടന്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കലാരൂപങ്ങളും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നിശ്ചലദൃശ്യങ്ങളും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ഉണ്ടാകും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സരസ്മേളയിലേക്കുള്ള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സന്ദര്‍ശനം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സൗജന്യമാണ്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ഈവര്‍ഷത്തെ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രണ്ടാമത്തെ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മേളയാണ്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കോഴിക്കോട്ട്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സംഘടിപ്പിക്കുന്നത്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ജനുവരിയില്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ചെങ്ങന്നൂരിലായിരുന്നു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ആദ്യത്തേത്</w:t>
      </w:r>
      <w:proofErr w:type="spellEnd"/>
      <w:r w:rsidRPr="00DA65E9">
        <w:rPr>
          <w:rFonts w:ascii="Kartika" w:hAnsi="Kartika" w:cs="Kartika"/>
          <w:sz w:val="24"/>
          <w:szCs w:val="32"/>
        </w:rPr>
        <w:t>.  </w:t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ഇന്ത്യന്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ഗ്രാമീണ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ഒരു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കുടക്കീഴില്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അണിനിരത്തുന്ന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അപൂര്‍വതയാണ്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കുടുംബശ്രീ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മേളയ്ക്കുള്ളത്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ആയിരത്തോളം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ഇത്തവണ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പങ്കെടുക്കും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മേളയോടനുബന്ധിച്ച്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 64,000 </w:t>
      </w:r>
      <w:proofErr w:type="spellStart"/>
      <w:r w:rsidRPr="00DA65E9">
        <w:rPr>
          <w:rFonts w:ascii="Kartika" w:hAnsi="Kartika" w:cs="Kartika"/>
          <w:sz w:val="24"/>
          <w:szCs w:val="32"/>
        </w:rPr>
        <w:t>ചതുരശ്ര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അടിയില്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പൂര്‍ണമായി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ശീതീകരിച്ച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പവിലിയനും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അതില്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ആകെ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250 </w:t>
      </w:r>
      <w:proofErr w:type="spellStart"/>
      <w:r w:rsidRPr="00DA65E9">
        <w:rPr>
          <w:rFonts w:ascii="Kartika" w:hAnsi="Kartika" w:cs="Kartika"/>
          <w:sz w:val="24"/>
          <w:szCs w:val="32"/>
        </w:rPr>
        <w:t>ഉല്‍പന്ന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പ്രദര്‍ശന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വിപണന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സ്റ്റാളുകളുമാണുള്ളത്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190 </w:t>
      </w:r>
      <w:proofErr w:type="spellStart"/>
      <w:r w:rsidRPr="00DA65E9">
        <w:rPr>
          <w:rFonts w:ascii="Kartika" w:hAnsi="Kartika" w:cs="Kartika"/>
          <w:sz w:val="24"/>
          <w:szCs w:val="32"/>
        </w:rPr>
        <w:t>എണ്ണം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കുടുംബശ്രീ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സംരംഭകരുടേതും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ബാക്കി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60 </w:t>
      </w:r>
      <w:proofErr w:type="spellStart"/>
      <w:r w:rsidRPr="00DA65E9">
        <w:rPr>
          <w:rFonts w:ascii="Kartika" w:hAnsi="Kartika" w:cs="Kartika"/>
          <w:sz w:val="24"/>
          <w:szCs w:val="32"/>
        </w:rPr>
        <w:t>എണ്ണം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ഇതര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സംസ്ഥാനങ്ങളില്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നിന്നെത്തുന്ന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സംരംഭകരുടേതാണ്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തുണിത്തരങ്ങള്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ഭക്ഷ്യോല്‍പന്നങ്ങള്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കരകൗശല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വസ്തുക്കള്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തുകല്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ഉല്‍പന്നങ്ങള്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എന്നിവ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ഉള്‍പ്പെടെ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ഇവിടെ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വാങ്ങാനാകും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സന്ദര്‍ശിക്കുന്നവര്‍ക്ക്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ഇതര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സംസ്ഥാനങ്ങളില്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നിന്നുള്ള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തയ്യാറാക്കുന്ന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ഉല്‍പന്നങ്ങള്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കാണാനും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പരിചയപ്പെടാനും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തന്നെ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നേരിട്ടു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വാങ്ങാനുള്ള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അവസരവും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ലഭിക്കും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>.</w:t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രുചിവൈവിധ്യങ്ങള്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സമ്മേളിക്കുന്ന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ഫുഡ്കോര്‍ട്ടും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ദേശീയ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സരസ്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മേളയുടെ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പ്രധാന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ആകര്‍ഷണമാണ്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ഇതില്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കേരളം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ഉള്‍പ്പെടെ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17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സംസ്ഥാനങ്ങളില്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നിന്നുള്ള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സംരംഭകര്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തങ്ങളുടെ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ഭക്ഷ്യവിഭവങ്ങളുമായെത്തും</w:t>
      </w:r>
      <w:proofErr w:type="spellEnd"/>
      <w:r w:rsidRPr="00DA65E9">
        <w:rPr>
          <w:rFonts w:ascii="Kartika" w:hAnsi="Kartika" w:cs="Kartika"/>
          <w:sz w:val="24"/>
          <w:szCs w:val="32"/>
        </w:rPr>
        <w:t>.</w:t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സരസ്മേളയുടെ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സായാഹ്നങ്ങളെ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കലാസാന്ദ്രമാക്കുന്നതിന്‍റെ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ഭാഗമായി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പ്രധാന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വേദിയില്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എല്ലാദിവസവും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വൈവിധ്യമാര്‍ന്ന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കലാ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സാംസ്കാരിക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പരിപാടികളും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അരങ്ങേറും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ഷഹബാസ്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അമന്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സിതാര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കൃഷ്ണകുമാര്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മൃദുല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വാര്യര്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അതുല്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നറുകര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തുടങ്ങിയ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പ്രതിഭകള്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സംഗീത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വിരുന്നൊരുക്കും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. </w:t>
      </w:r>
      <w:proofErr w:type="spellStart"/>
      <w:r w:rsidRPr="00DA65E9">
        <w:rPr>
          <w:rFonts w:ascii="Kartika" w:hAnsi="Kartika" w:cs="Kartika"/>
          <w:sz w:val="24"/>
          <w:szCs w:val="32"/>
        </w:rPr>
        <w:t>ഇതുകൂടാതെ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വിവിധ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വകുപ്പുകളുടെ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നേതൃത്വത്തില്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സെമിനാറുകള്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‍, </w:t>
      </w:r>
      <w:proofErr w:type="spellStart"/>
      <w:r w:rsidRPr="00DA65E9">
        <w:rPr>
          <w:rFonts w:ascii="Kartika" w:hAnsi="Kartika" w:cs="Kartika"/>
          <w:sz w:val="24"/>
          <w:szCs w:val="32"/>
        </w:rPr>
        <w:t>തൈക്വാണ്ടോ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, </w:t>
      </w:r>
      <w:proofErr w:type="spellStart"/>
      <w:r w:rsidRPr="00DA65E9">
        <w:rPr>
          <w:rFonts w:ascii="Kartika" w:hAnsi="Kartika" w:cs="Kartika"/>
          <w:sz w:val="24"/>
          <w:szCs w:val="32"/>
        </w:rPr>
        <w:t>ജിംനാസ്റ്റിക്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, </w:t>
      </w:r>
      <w:proofErr w:type="spellStart"/>
      <w:r w:rsidRPr="00DA65E9">
        <w:rPr>
          <w:rFonts w:ascii="Kartika" w:hAnsi="Kartika" w:cs="Kartika"/>
          <w:sz w:val="24"/>
          <w:szCs w:val="32"/>
        </w:rPr>
        <w:t>യോഗ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, </w:t>
      </w:r>
      <w:proofErr w:type="spellStart"/>
      <w:r w:rsidRPr="00DA65E9">
        <w:rPr>
          <w:rFonts w:ascii="Kartika" w:hAnsi="Kartika" w:cs="Kartika"/>
          <w:sz w:val="24"/>
          <w:szCs w:val="32"/>
        </w:rPr>
        <w:t>കളരിപ്പയറ്റ്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, </w:t>
      </w:r>
      <w:proofErr w:type="spellStart"/>
      <w:r w:rsidRPr="00DA65E9">
        <w:rPr>
          <w:rFonts w:ascii="Kartika" w:hAnsi="Kartika" w:cs="Kartika"/>
          <w:sz w:val="24"/>
          <w:szCs w:val="32"/>
        </w:rPr>
        <w:t>വുഷു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എന്നിവയുടെ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പ്രദര്‍ശനവും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വിവിധ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ദിനങ്ങളിലായി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പ്രധാനവേദിയില്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‍ </w:t>
      </w:r>
      <w:proofErr w:type="spellStart"/>
      <w:r w:rsidRPr="00DA65E9">
        <w:rPr>
          <w:rFonts w:ascii="Kartika" w:hAnsi="Kartika" w:cs="Kartika"/>
          <w:sz w:val="24"/>
          <w:szCs w:val="32"/>
        </w:rPr>
        <w:t>അരങ്ങേറും</w:t>
      </w:r>
      <w:proofErr w:type="spellEnd"/>
      <w:r w:rsidRPr="00DA65E9">
        <w:rPr>
          <w:rFonts w:ascii="Kartika" w:hAnsi="Kartika" w:cs="Kartika"/>
          <w:sz w:val="24"/>
          <w:szCs w:val="32"/>
        </w:rPr>
        <w:t>.  </w:t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പബ്ളിക്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റിലേഷന്‍സ്</w:t>
      </w:r>
      <w:proofErr w:type="spellEnd"/>
      <w:r w:rsidRPr="00DA65E9">
        <w:rPr>
          <w:rFonts w:ascii="Kartika" w:hAnsi="Kartika" w:cs="Kartika"/>
          <w:sz w:val="24"/>
          <w:szCs w:val="32"/>
        </w:rPr>
        <w:t xml:space="preserve"> </w:t>
      </w:r>
      <w:proofErr w:type="spellStart"/>
      <w:r w:rsidRPr="00DA65E9">
        <w:rPr>
          <w:rFonts w:ascii="Kartika" w:hAnsi="Kartika" w:cs="Kartika"/>
          <w:sz w:val="24"/>
          <w:szCs w:val="32"/>
        </w:rPr>
        <w:t>ഓഫീസര്</w:t>
      </w:r>
      <w:proofErr w:type="spellEnd"/>
      <w:r w:rsidRPr="00DA65E9">
        <w:rPr>
          <w:rFonts w:ascii="Kartika" w:hAnsi="Kartika" w:cs="Kartika"/>
          <w:sz w:val="24"/>
          <w:szCs w:val="32"/>
        </w:rPr>
        <w:t>‍</w:t>
      </w:r>
      <w:r w:rsidRPr="00DA65E9">
        <w:rPr>
          <w:rFonts w:ascii="Kartika" w:hAnsi="Kartika" w:cs="Kartika"/>
          <w:sz w:val="24"/>
          <w:szCs w:val="32"/>
        </w:rPr>
        <w:br/>
      </w:r>
      <w:proofErr w:type="spellStart"/>
      <w:r w:rsidRPr="00DA65E9">
        <w:rPr>
          <w:rFonts w:ascii="Kartika" w:hAnsi="Kartika" w:cs="Kartika"/>
          <w:sz w:val="24"/>
          <w:szCs w:val="32"/>
        </w:rPr>
        <w:t>കുടുംബശ്രീ</w:t>
      </w:r>
      <w:proofErr w:type="spellEnd"/>
    </w:p>
    <w:sectPr w:rsidR="00383B60" w:rsidRPr="00DA65E9" w:rsidSect="00DA65E9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B60"/>
    <w:rsid w:val="00383B60"/>
    <w:rsid w:val="003F4B93"/>
    <w:rsid w:val="00622626"/>
    <w:rsid w:val="00676B1F"/>
    <w:rsid w:val="006D48A3"/>
    <w:rsid w:val="00740012"/>
    <w:rsid w:val="00816B82"/>
    <w:rsid w:val="00867366"/>
    <w:rsid w:val="008C51E7"/>
    <w:rsid w:val="008F68BE"/>
    <w:rsid w:val="009B303E"/>
    <w:rsid w:val="00B63D99"/>
    <w:rsid w:val="00BE0441"/>
    <w:rsid w:val="00D3533F"/>
    <w:rsid w:val="00DA65E9"/>
    <w:rsid w:val="00DB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8048"/>
  <w15:docId w15:val="{62CD87E0-4849-4CBC-8C98-DAC62BE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A904-B5B5-41F8-8075-997603B5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nishitha</dc:creator>
  <cp:lastModifiedBy>ACER PC</cp:lastModifiedBy>
  <cp:revision>8</cp:revision>
  <dcterms:created xsi:type="dcterms:W3CDTF">2025-05-02T10:41:00Z</dcterms:created>
  <dcterms:modified xsi:type="dcterms:W3CDTF">2025-05-03T04:05:00Z</dcterms:modified>
</cp:coreProperties>
</file>