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49AE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                                                    </w:t>
      </w:r>
    </w:p>
    <w:p w14:paraId="590C843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]{X¡pdn¸v</w:t>
      </w:r>
    </w:p>
    <w:p w14:paraId="2A8F2C0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6-þ4þ2025              </w:t>
      </w:r>
    </w:p>
    <w:p w14:paraId="797686A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</w:t>
      </w:r>
    </w:p>
    <w:p w14:paraId="630EC41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32"/>
          <w:szCs w:val="32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</w:t>
      </w:r>
      <w:r>
        <w:rPr>
          <w:rFonts w:hint="default" w:ascii="ML-TTKarthika" w:hAnsi="ML-TTKarthika" w:cs="ML-TTKarthika"/>
          <w:sz w:val="32"/>
          <w:szCs w:val="32"/>
        </w:rPr>
        <w:t xml:space="preserve">amen\yapà s]mXp CS§fpw ipNnXzhpw Dd¸m¡n  </w:t>
      </w:r>
    </w:p>
    <w:p w14:paraId="54BCF32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32"/>
          <w:szCs w:val="32"/>
        </w:rPr>
      </w:pPr>
      <w:r>
        <w:rPr>
          <w:rFonts w:hint="default" w:ascii="ML-TTKarthika" w:hAnsi="ML-TTKarthika" w:cs="ML-TTKarthika"/>
          <w:sz w:val="32"/>
          <w:szCs w:val="32"/>
        </w:rPr>
        <w:t xml:space="preserve">                        ]«t©cnbnse lcnXIÀatk\ </w:t>
      </w:r>
    </w:p>
    <w:p w14:paraId="61678A8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32"/>
          <w:szCs w:val="32"/>
        </w:rPr>
      </w:pPr>
    </w:p>
    <w:p w14:paraId="6090A64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Xncph\´]pcw: amen\y tiJcWw DuÀPnXam¡n \qdp iXam\w bqkÀ ^o If£³ t\«w ssIhcn¡m³ IgnªXnsâ A`nam\¯nemWv ]me¡mSv PnÃbnse ]«t©cn ]©mb¯pw IpSpw_{io lcnXIÀatk\mwK§fpw. ssPh AssPh amen\y tiJcWhpw kwkv¡cWhpw hgn amen\yapà s]mXp CS§Ä krjvSn¡pIbmWv lcnXIÀa tk\mKw§Ä. sImÃt¦mSv _vtfm¡n\p IognÂ hcp¶ ]«t©cn ]©mb¯nemWv s]¬Iq«mbvabpsS Icp¯nÂ amen\yIq¼mc§Ä ipNnXzapÅ CS§Ä¡v hgn amdnbXv. </w:t>
      </w:r>
    </w:p>
    <w:p w14:paraId="347BA64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</w:t>
      </w:r>
    </w:p>
    <w:p w14:paraId="36985FC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\nehnÂ amen\y tiJcWhpambn _Ôs¸«v ]Xn\mdp hmÀUpIfnembn  32 lcnXIÀa tk\mwK§Ä {]hÀ¯n¡p¶p­v. ChcpsS \nÝbZmÀVyt¯msSbpÅ {]hÀ¯\amWv \qdp iXam\w bqkÀ ^o If£³ F¶ t\«¯ntes¡¯n¨Xv. \nehnÂ Hmtcm AwK¯n\pw {]Xnamkw 15,000 cq]bntesd hcpam\w e`n¡p¶p. lcnXIÀa tk\bnse AwK§sf DÄs¸Sp¯n I¬tkmÀjyhpw cq]oIcn¨n«p­v. amen\yw sI«n¡nS¡p¶ s]mXp CS§fnÂ \n¶pw AXp \o¡w sNbvX tijw AhnSw ]qt´m«am¡n amäpIbmWv lcnXIÀa tk\ sN¿p¶Xv. AssPh amen\yw F¯nIIp¶ Fw.kn.F^nt\mSv tNÀ¶pw ChÀ BIÀjamb DZym\w Hcp¡nbn«p­v.  </w:t>
      </w:r>
    </w:p>
    <w:p w14:paraId="3650C08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EC5F3B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]©mb¯nsâ ]qÀW ]n´pWtbmsSbmWv amen\ytiJcWhpambn _Ôs¸« {]hÀ¯\§Ä.   AssPh amen\y tiJcWw Imcy£aam¡p¶Xn\v  apgph³ hmÀUpIfnepw an\n Fw.kn.F^v, IqSmsX t_m«nÂ _q¯pIÄ, amen\y tiJcW¯n\v t{Smfn, hml\w F¶nh \ÂInbn«p­v. Aán kpc£m amÀK§Ä DÄs¸sS B[p\nI kuIcy§tfmSp IqSnb Fw.kn.F^pw ]©mb¯nÂ {]hÀ¯n¡p¶p. ss_en§v sajo³, I¬shbÀ s_Âäv, shbnwKv sajo³ F¶nh DÄs¸sSbmWnXv. IqSmsX AwK§Ä¡v s{Ukn§v dqw, IpSn shÅw, sshZypXn, ^m³,  F¶nhbpw Fw.kn.F^nÂ e`yam¡nbn«p­v. </w:t>
      </w:r>
    </w:p>
    <w:p w14:paraId="319C830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7244DB6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hnhn[ Iym¼bn³ {]hÀ¯\§fneqsS AssPh amen\y tiJcWw DdhnS amen\y kwkv¡cWw F¶nh t{]mÕmln¸n¡p¶Xn\v ]©mb¯nse apgph³ P\§fpsSbpw ]n´pW Dd¸m¡m³ ]©mb¯n\v km[n¨p.  ssPhamen\yw DdhnS¯nÂ Xs¶ kwkv¡cn¡p¶Xn\mbn ssPh amen\y ]cn]me\ D]m[nIfpw hnXcWw sNbvXn«p­v. CtXmsSm¸w ]©mb¯v tIm¼u­nÂ IayqWnän It¼mÌv kuIcyhpw Hcp¡n. ]©mb¯pambn _Ôs¸« tkh\§Ä¡v lcnXIÀatk\ bqkÀ ^o ImÀUv \nÀ_Ôam¡pIbpw sNbvXp. ]©mb¯ns\m¸w \n¶p sIm­v sImÃt¦mSnsâ at\mlmcnX ]«t©cnbnte¡pw sIm­phcm\pÅ ]cn{ia§fnemWv ChnSps¯ IpSpw_{io lcnXIÀa tk\. </w:t>
      </w:r>
    </w:p>
    <w:p w14:paraId="30BB0A2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4776FB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]_vfnIv dntej³kv Hm^okÀ</w:t>
      </w:r>
    </w:p>
    <w:p w14:paraId="340AA0B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</w:t>
      </w:r>
    </w:p>
    <w:p w14:paraId="2D0A195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A36864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t^mt«m ASn¡pdn¸vþ ]«t©cnbnse lcnXIÀa tk\mwK§Ä</w:t>
      </w:r>
    </w:p>
    <w:p w14:paraId="11209646">
      <w:pPr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br w:type="page"/>
      </w:r>
    </w:p>
    <w:p w14:paraId="3E5A8D9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440680" cy="4080510"/>
            <wp:effectExtent l="0" t="0" r="7620" b="15240"/>
            <wp:docPr id="1" name="Picture 1" descr="Haritha Karma Sena -Pattanchery -Palakk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aritha Karma Sena -Pattanchery -Palakka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0680" cy="408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1A2A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6A85F08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37AF00A9">
      <w:pPr>
        <w:autoSpaceDE w:val="0"/>
        <w:autoSpaceDN w:val="0"/>
        <w:adjustRightInd w:val="0"/>
        <w:spacing w:after="0" w:line="240" w:lineRule="auto"/>
        <w:jc w:val="left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പത്രക്കുറിപ്പ്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6-4-2025</w:t>
      </w:r>
    </w:p>
    <w:p w14:paraId="62EA3B39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മാലിന്യമുക്ത പൊതു ഇടങ്ങളും ശുചിത്വവും ഉറപ്പാക്കി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പട്ടഞ്ചേരിയിലെ ഹരിതകര്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മസേന</w:t>
      </w:r>
    </w:p>
    <w:p w14:paraId="4F20D902">
      <w:pPr>
        <w:autoSpaceDE w:val="0"/>
        <w:autoSpaceDN w:val="0"/>
        <w:adjustRightInd w:val="0"/>
        <w:spacing w:after="0" w:line="240" w:lineRule="auto"/>
        <w:jc w:val="left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തിരുവനന്തപുരം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: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മാലിന്യ ശേഖരണം ഊര്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ജിതമാക്കി നൂറു ശതമാനം യൂസര്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ഫീ കളക്ഷന്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നേട്ടം കൈവരിക്കാന്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കഴിഞ്ഞതിന്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അഭിമാനത്തിലാണ് പാലക്കാട് ജില്ലയിലെ പട്ടഞ്ചേരി പഞ്ചായത്തും കുടുംബശ്രീ 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മസേനാംഗങ്ങളും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ജൈവ അജൈവ മാലിന്യ ശേഖരണവും സംസ്ക്കരണവും വഴി മാലിന്യമുക്ത പൊതു ഇടങ്ങള്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സൃഷ്ടിക്കുകയാണ് 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 സേനാഗംങ്ങള്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കൊല്ലങ്കോട് ബ്ളോക്കിനു കീഴില്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വരുന്ന പട്ടഞ്ചേരി പഞ്ചായത്തിലാണ് പെണ്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കൂട്ടായ്മയുടെ കരുത്തില്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മാലിന്യകൂമ്പാരങ്ങള്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ശുചിത്വമുള്ള ഇടങ്ങള്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വഴി മാറിയത്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 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നിലവില്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മാലിന്യ ശേഖരണവുമായി ബന്ധപ്പെട്ട് പതിനാറു വാര്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ഡുകളിലായി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 32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 സേനാംഗങ്ങള്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ത്തിക്കുന്നുണ്ട്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ഇവരുടെ നിശ്ചയദാര്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ഢ്യത്തോടെയുള്ള പ്രവര്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ത്തനമാണ് നൂറു ശതമാനം യൂസര്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ഫീ കളക്ഷന്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 നേട്ടത്തിലേക്കെത്തിച്ചത്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നിലവില്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ഓരോ അംഗത്തിനും പ്രതിമാസം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15,000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രൂപയിലേറെ വരുമാനം ലഭിക്കുന്നു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 സേനയിലെ അംഗങ്ങളെ ഉള്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പ്പെടുത്തി കണ്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സോര്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ഷ്യവും രൂപീകരിച്ചിട്ടുണ്ട്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മാലിന്യം കെട്ടിക്കിടക്കുന്ന പൊതു ഇടങ്ങളില്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നിന്നും അതു നീക്കം ചെയ്ത ശേഷം അവിടം പൂന്തോട്ടമാക്കി മാറ്റുകയാണ് 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 സേന ചെയ്യുന്നത്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അജൈവ മാലിന്യം എത്തികകുന്ന എം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എഫിനോട് ചേര്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ന്നും ഇവര്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ഷമായ ഉദ്യാനം ഒരുക്കിയിട്ടുണ്ട്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പഞ്ചായത്തിന്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പൂര്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ണ പിന്തുണയോടെയാണ് മാലിന്യശേഖരണവുമായി ബന്ധപ്പെട്ട പ്രവര്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‍.  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അജൈവ മാലിന്യ ശേഖരണം കാര്യക്ഷമമാക്കുന്നതിന്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മുഴുവന്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ഡുകളിലും മിനി എം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എഫ്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കൂടാതെ ബോട്ടില്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ബൂത്തുകള്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മാലിന്യ ശേഖരണത്തിന് ട്രോളി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വാഹനം എന്നിവ നല്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കിയിട്ടുണ്ട്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അഗ്നി സുരക്ഷാ മാര്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ഗങ്ങള്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പ്പെടെ ആധുനിക സൗകര്യങ്ങളോടു കൂടിയ എം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എഫും പഞ്ചായത്തില്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ത്തിക്കുന്നു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ബൈലിങ്ങ് മെഷീന്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കണ്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വെയര്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ബെല്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റ്റ്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വെയിംഗ് മെഷീന്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എന്നിവ ഉള്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പ്പെടെയാണിത്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കൂടാതെ അംഗങ്ങള്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ഡ്രെസിങ്ങ് റൂം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കുടി വെള്ളം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വൈദ്യുതി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ഫാന്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‍, 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എന്നിവയും എം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എഫില്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ലഭ്യമാക്കിയിട്ടുണ്ട്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വിവിധ ക്യാമ്പയിന്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പ്രവര്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ത്തനങ്ങളിലൂടെ അജൈവ മാലിന്യ ശേഖരണം ഉറവിട മാലിന്യ സംസ്ക്കരണം എന്നിവ പ്രോത്സാഹിപ്പിക്കുന്നതിന് പഞ്ചായത്തിലെ മുഴുവന്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ജനങ്ങളുടെയും പിന്തുണ ഉറപ്പാക്കാന്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പഞ്ചായത്തിന് സാധിച്ചു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ജൈവമാലിന്യം ഉറവിടത്തില്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തന്നെ സംസ്ക്കരിക്കുന്നതിനായി ജൈവ മാലിന്യ പരിപാലന ഉപാധികളും വിതരണം ചെയ്തിട്ടുണ്ട്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ഇതോടൊപ്പം പഞ്ചായത്ത് കോമ്പൗണ്ടില്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കമ്യൂണിറ്റി കമ്പോസ്റ്റ് സൗകര്യവും ഒരുക്കി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പഞ്ചായത്തുമായി ബന്ധപ്പെട്ട സേവനങ്ങള്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ക്ക് 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മസേന യൂസര്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ഫീ കാര്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ഡ് നിര്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ബന്ധമാക്കുകയും ചെയ്തു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പഞ്ചായത്തിനൊപ്പം നിന്നു കൊണ്ട് കൊല്ലങ്കോടിന്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മനോഹാരിത പട്ടഞ്ചേരിയിലേക്കും കൊണ്ടുവരാനുള്ള പരിശ്രമങ്ങളിലാണ് ഇവിടുത്തെ കുടുംബശ്രീ ഹരിതകര്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 സേന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bookmarkStart w:id="0" w:name="_GoBack"/>
      <w:bookmarkEnd w:id="0"/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പബ്ളിക് റിലേഷന്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 ഓഫീസര്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Revathi">
    <w:altName w:val="Segoe Print"/>
    <w:panose1 w:val="00000000000000000000"/>
    <w:charset w:val="C8"/>
    <w:family w:val="decorative"/>
    <w:pitch w:val="default"/>
    <w:sig w:usb0="00000000" w:usb1="00000000" w:usb2="00000000" w:usb3="00000000" w:csb0="000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auto"/>
    <w:pitch w:val="default"/>
    <w:sig w:usb0="E00002FF" w:usb1="4000045F" w:usb2="00000000" w:usb3="00000000" w:csb0="2000019F" w:csb1="0000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45019A"/>
    <w:rsid w:val="0045019A"/>
    <w:rsid w:val="009332AB"/>
    <w:rsid w:val="7050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316</Words>
  <Characters>1806</Characters>
  <Lines>15</Lines>
  <Paragraphs>4</Paragraphs>
  <TotalTime>14</TotalTime>
  <ScaleCrop>false</ScaleCrop>
  <LinksUpToDate>false</LinksUpToDate>
  <CharactersWithSpaces>2118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2025-04-06T11:04:00Z</dcterms:created>
  <dc:creator>user</dc:creator>
  <cp:lastModifiedBy>Kudumbashree Mission</cp:lastModifiedBy>
  <dcterms:modified xsi:type="dcterms:W3CDTF">2025-04-07T03:57:53Z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61D78BCC7A354508AF33BB67ABAC369C_12</vt:lpwstr>
  </property>
</Properties>
</file>