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AC8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B132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B132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7C78823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06þ03þ2026 </w:t>
      </w:r>
    </w:p>
    <w:p w14:paraId="5CBE5325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88A7A2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="00E6742F" w:rsidRPr="002B132B">
        <w:rPr>
          <w:rFonts w:ascii="ML-TTKarthika" w:hAnsi="ML-TTKarthika" w:cs="ML-Revathi"/>
          <w:sz w:val="24"/>
          <w:szCs w:val="24"/>
        </w:rPr>
        <w:t xml:space="preserve">    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n.Fw.F.ssh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>(\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þsse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^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Xn</w:t>
      </w:r>
    </w:p>
    <w:p w14:paraId="7193A89F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            </w:t>
      </w:r>
      <w:proofErr w:type="spellStart"/>
      <w:r w:rsidRPr="002B132B">
        <w:rPr>
          <w:rFonts w:ascii="ML-TTKarthika" w:hAnsi="ML-TTKarthika" w:cs="ML-Revathi"/>
          <w:sz w:val="32"/>
          <w:szCs w:val="32"/>
        </w:rPr>
        <w:t>kwØm</w:t>
      </w:r>
      <w:proofErr w:type="spellEnd"/>
      <w:r w:rsidRPr="002B132B">
        <w:rPr>
          <w:rFonts w:ascii="ML-TTKarthika" w:hAnsi="ML-TTKarthika" w:cs="ML-Revathi"/>
          <w:sz w:val="32"/>
          <w:szCs w:val="32"/>
        </w:rPr>
        <w:t xml:space="preserve">\¯v Hcp </w:t>
      </w:r>
      <w:proofErr w:type="spellStart"/>
      <w:r w:rsidRPr="002B132B">
        <w:rPr>
          <w:rFonts w:ascii="ML-TTKarthika" w:hAnsi="ML-TTKarthika" w:cs="ML-Revathi"/>
          <w:sz w:val="32"/>
          <w:szCs w:val="32"/>
        </w:rPr>
        <w:t>e£w</w:t>
      </w:r>
      <w:proofErr w:type="spellEnd"/>
      <w:r w:rsidRPr="002B132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32"/>
          <w:szCs w:val="32"/>
        </w:rPr>
        <w:t>hoSpIÄ</w:t>
      </w:r>
      <w:proofErr w:type="spellEnd"/>
      <w:r w:rsidRPr="002B132B">
        <w:rPr>
          <w:rFonts w:ascii="ML-TTKarthika" w:hAnsi="ML-TTKarthika" w:cs="ML-Revathi"/>
          <w:sz w:val="32"/>
          <w:szCs w:val="32"/>
        </w:rPr>
        <w:t xml:space="preserve"> ]</w:t>
      </w:r>
      <w:proofErr w:type="spellStart"/>
      <w:r w:rsidRPr="002B132B">
        <w:rPr>
          <w:rFonts w:ascii="ML-TTKarthika" w:hAnsi="ML-TTKarthika" w:cs="ML-Revathi"/>
          <w:sz w:val="32"/>
          <w:szCs w:val="32"/>
        </w:rPr>
        <w:t>qÀ</w:t>
      </w:r>
      <w:proofErr w:type="gramEnd"/>
      <w:r w:rsidRPr="002B132B">
        <w:rPr>
          <w:rFonts w:ascii="ML-TTKarthika" w:hAnsi="ML-TTKarthika" w:cs="ML-Revathi"/>
          <w:sz w:val="32"/>
          <w:szCs w:val="32"/>
        </w:rPr>
        <w:t>¯nbm¡n</w:t>
      </w:r>
      <w:proofErr w:type="spellEnd"/>
      <w:r w:rsidRPr="002B132B">
        <w:rPr>
          <w:rFonts w:ascii="ML-TTKarthika" w:hAnsi="ML-TTKarthika" w:cs="ML-Revathi"/>
          <w:sz w:val="32"/>
          <w:szCs w:val="32"/>
        </w:rPr>
        <w:t xml:space="preserve"> IpSpw</w:t>
      </w:r>
      <w:proofErr w:type="gramStart"/>
      <w:r w:rsidRPr="002B132B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2B132B">
        <w:rPr>
          <w:rFonts w:ascii="ML-TTKarthika" w:hAnsi="ML-TTKarthika" w:cs="ML-Revathi"/>
          <w:sz w:val="32"/>
          <w:szCs w:val="32"/>
        </w:rPr>
        <w:t xml:space="preserve">io </w:t>
      </w:r>
    </w:p>
    <w:p w14:paraId="48B8D37F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7596932A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                               </w:t>
      </w:r>
      <w:r w:rsidR="00E6742F" w:rsidRPr="002B132B">
        <w:rPr>
          <w:rFonts w:ascii="ML-TTKarthika" w:hAnsi="ML-TTKarthika" w:cs="ML-Revathi"/>
          <w:sz w:val="24"/>
          <w:szCs w:val="24"/>
        </w:rPr>
        <w:t xml:space="preserve">  </w:t>
      </w:r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¯oIcn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hoSpIÄ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100093 </w:t>
      </w:r>
    </w:p>
    <w:p w14:paraId="2C989EE8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14EC71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BF93CE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: ]</w:t>
      </w:r>
      <w:proofErr w:type="spellStart"/>
      <w:proofErr w:type="gramEnd"/>
      <w:r w:rsidRPr="002B132B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sse^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\¯v Hcp e£¯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¯nbm¡nb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B13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io.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10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pÅnemWv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100093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kpc£nXhpw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hmktbmKyhpamb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`h\w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e`yambXv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</w:p>
    <w:p w14:paraId="1F95F6EB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kÀ¡mcpIfpsSbpw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Kck`IfpsSbpw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kwbpàm`napJy¯nÂ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B13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io t\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GP³knkmbn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¯n¨p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Cu t\«w. 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Xn¡mbn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hnlnXw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5081.92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phZn¨p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</w:p>
    <w:p w14:paraId="572E47DF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882030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B132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127048 `h\§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nÀamW¯n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114286 `h\§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Bcw`n¨XnÂ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 100093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F®amWv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qÀ¯nbmbXv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m¡nbpÅ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26955 `h\§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DS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¯nbmIpw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XnbnÂ DÄs¸« apgph³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KpWt`màm¡fpsSbpw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bmYmÀ°yamIpw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.</w:t>
      </w:r>
    </w:p>
    <w:p w14:paraId="724793AC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 xml:space="preserve"> </w:t>
      </w:r>
    </w:p>
    <w:p w14:paraId="3EF91D34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B132B">
        <w:rPr>
          <w:rFonts w:ascii="ML-TTKarthika" w:hAnsi="ML-TTKarthika" w:cs="ML-Revathi"/>
          <w:sz w:val="24"/>
          <w:szCs w:val="24"/>
        </w:rPr>
        <w:t>FÃmhÀ¡pw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`h\w F¶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\¯v 93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Kck`Ifnepw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kwtbmPn¨p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KpWt`màr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oIrX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LSI¯nÂ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DÄs¸Sp¯nbmWv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]²Xn {]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apÅ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clnXcmb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hoSv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nÀan¡p¶Xn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50,000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c­c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kÀ¡mcmWv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hnlnXw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</w:p>
    <w:p w14:paraId="75E22722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043BFE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B132B">
        <w:rPr>
          <w:rFonts w:ascii="ML-TTKarthika" w:hAnsi="ML-TTKarthika" w:cs="ML-Revathi"/>
          <w:sz w:val="24"/>
          <w:szCs w:val="24"/>
        </w:rPr>
        <w:t>`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qclnX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clnXÀ¡p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 xml:space="preserve">970 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bqWnäpIÄ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¶ 11 `h\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kap¨b§Ä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nÀan¡p¶Xn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paXnbpw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B13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io t\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SnsbSp¯ncp¶p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530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bqWnäpIfpsS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¯nbmbn«p­v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m¡nbpÅhbpsS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B132B">
        <w:rPr>
          <w:rFonts w:ascii="ML-TTKarthika" w:hAnsi="ML-TTKarthika" w:cs="ML-Revathi"/>
          <w:sz w:val="24"/>
          <w:szCs w:val="24"/>
        </w:rPr>
        <w:t>AXnthKw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ptcmKan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</w:p>
    <w:p w14:paraId="3D7E1D78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3D6627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B132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`h\w t\Sm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³ ]</w:t>
      </w:r>
      <w:proofErr w:type="spellStart"/>
      <w:proofErr w:type="gramEnd"/>
      <w:r w:rsidRPr="002B132B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sse^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XnbpsS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LSIamb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s{</w:t>
      </w:r>
      <w:proofErr w:type="spellStart"/>
      <w:proofErr w:type="gramEnd"/>
      <w:r w:rsidRPr="002B132B">
        <w:rPr>
          <w:rFonts w:ascii="ML-TTKarthika" w:hAnsi="ML-TTKarthika" w:cs="ML-Revathi"/>
          <w:sz w:val="24"/>
          <w:szCs w:val="24"/>
        </w:rPr>
        <w:t>IUnäv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en¦vUv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k_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vknUn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Xnbpw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klmbIambn«p­v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hoSv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nÀan¡p¶Xnt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hm§p¶Xnt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m 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eni</w:t>
      </w:r>
      <w:proofErr w:type="spellEnd"/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k_vknUntbmsS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m¦nÂ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32651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B132B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e`yam¡nbn«p­v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. </w:t>
      </w:r>
    </w:p>
    <w:p w14:paraId="1084BA8A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F507D7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B132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B132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B132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B132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93A966D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B13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B13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B132B">
        <w:rPr>
          <w:rFonts w:ascii="ML-TTKarthika" w:hAnsi="ML-TTKarthika" w:cs="ML-Revathi"/>
          <w:sz w:val="24"/>
          <w:szCs w:val="24"/>
        </w:rPr>
        <w:t xml:space="preserve">io </w:t>
      </w:r>
    </w:p>
    <w:p w14:paraId="47A9ACD6" w14:textId="77777777" w:rsidR="00A47D85" w:rsidRPr="002B132B" w:rsidRDefault="00A47D85" w:rsidP="00A47D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587465" w14:textId="59797155" w:rsidR="002B132B" w:rsidRDefault="002B132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60A6570" w14:textId="77777777" w:rsidR="002B132B" w:rsidRDefault="002B132B" w:rsidP="00A47D85">
      <w:pPr>
        <w:rPr>
          <w:rFonts w:ascii="Kartika" w:hAnsi="Kartika" w:cs="Kartika"/>
          <w:sz w:val="20"/>
          <w:szCs w:val="20"/>
        </w:rPr>
      </w:pPr>
      <w:proofErr w:type="spellStart"/>
      <w:r w:rsidRPr="002B132B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2B132B">
        <w:rPr>
          <w:rFonts w:ascii="Kartika" w:hAnsi="Kartika" w:cs="Kartika"/>
          <w:sz w:val="20"/>
          <w:szCs w:val="20"/>
        </w:rPr>
        <w:br/>
        <w:t>06-03-2026</w:t>
      </w:r>
    </w:p>
    <w:p w14:paraId="471E5156" w14:textId="77777777" w:rsidR="002B132B" w:rsidRPr="002B132B" w:rsidRDefault="002B132B" w:rsidP="002B132B">
      <w:pPr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പി.എം.</w:t>
      </w:r>
      <w:proofErr w:type="gramStart"/>
      <w:r w:rsidRPr="002B132B">
        <w:rPr>
          <w:rFonts w:ascii="Kartika" w:hAnsi="Kartika" w:cs="Kartika"/>
          <w:b/>
          <w:bCs/>
          <w:sz w:val="20"/>
          <w:szCs w:val="20"/>
        </w:rPr>
        <w:t>എ.വൈ</w:t>
      </w:r>
      <w:proofErr w:type="spellEnd"/>
      <w:proofErr w:type="gramEnd"/>
      <w:r w:rsidRPr="002B132B">
        <w:rPr>
          <w:rFonts w:ascii="Kartika" w:hAnsi="Kartika" w:cs="Kartika"/>
          <w:b/>
          <w:bCs/>
          <w:sz w:val="20"/>
          <w:szCs w:val="20"/>
        </w:rPr>
        <w:t>(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നഗരം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>)-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പദ്ധതി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സംസ്ഥാനത്ത്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ഒരു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ലക്ഷം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വീടുക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ൾ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പൂർത്തിയാക്കി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ആകെ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പൂർത്തീകരിച്ച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b/>
          <w:bCs/>
          <w:sz w:val="20"/>
          <w:szCs w:val="20"/>
        </w:rPr>
        <w:t>വീടുക</w:t>
      </w:r>
      <w:proofErr w:type="spellEnd"/>
      <w:r w:rsidRPr="002B132B">
        <w:rPr>
          <w:rFonts w:ascii="Kartika" w:hAnsi="Kartika" w:cs="Kartika"/>
          <w:b/>
          <w:bCs/>
          <w:sz w:val="20"/>
          <w:szCs w:val="20"/>
        </w:rPr>
        <w:t>ൾ 100093</w:t>
      </w:r>
    </w:p>
    <w:p w14:paraId="22FDA73E" w14:textId="71232EE0" w:rsidR="00C84591" w:rsidRPr="002B132B" w:rsidRDefault="002B132B" w:rsidP="00A47D85">
      <w:pPr>
        <w:rPr>
          <w:rFonts w:ascii="Kartika" w:hAnsi="Kartika" w:cs="Kartika"/>
          <w:sz w:val="20"/>
          <w:szCs w:val="20"/>
        </w:rPr>
      </w:pPr>
      <w:proofErr w:type="spellStart"/>
      <w:r w:rsidRPr="002B132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2B132B">
        <w:rPr>
          <w:rFonts w:ascii="Kartika" w:hAnsi="Kartika" w:cs="Kartika"/>
          <w:sz w:val="20"/>
          <w:szCs w:val="20"/>
        </w:rPr>
        <w:t>പി.എം.</w:t>
      </w:r>
      <w:proofErr w:type="gramStart"/>
      <w:r w:rsidRPr="002B132B">
        <w:rPr>
          <w:rFonts w:ascii="Kartika" w:hAnsi="Kartika" w:cs="Kartika"/>
          <w:sz w:val="20"/>
          <w:szCs w:val="20"/>
        </w:rPr>
        <w:t>എ.വൈ</w:t>
      </w:r>
      <w:proofErr w:type="spellEnd"/>
      <w:proofErr w:type="gramEnd"/>
      <w:r w:rsidRPr="002B132B">
        <w:rPr>
          <w:rFonts w:ascii="Kartika" w:hAnsi="Kartika" w:cs="Kartika"/>
          <w:sz w:val="20"/>
          <w:szCs w:val="20"/>
        </w:rPr>
        <w:t>(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2B132B">
        <w:rPr>
          <w:rFonts w:ascii="Kartika" w:hAnsi="Kartika" w:cs="Kartika"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ഒരു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ലക്ഷത്തിലേറെ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ഭവനങ്ങളുടെ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പൂർത്തിയാക്കിയ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നേട്ടവുമായി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ആരംഭിച്ച്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10 </w:t>
      </w:r>
      <w:proofErr w:type="spellStart"/>
      <w:r w:rsidRPr="002B132B">
        <w:rPr>
          <w:rFonts w:ascii="Kartika" w:hAnsi="Kartika" w:cs="Kartika"/>
          <w:sz w:val="20"/>
          <w:szCs w:val="20"/>
        </w:rPr>
        <w:t>വർഷത്തിനുള്ളിലാണ്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100093 </w:t>
      </w:r>
      <w:proofErr w:type="spellStart"/>
      <w:r w:rsidRPr="002B132B">
        <w:rPr>
          <w:rFonts w:ascii="Kartika" w:hAnsi="Kartika" w:cs="Kartika"/>
          <w:sz w:val="20"/>
          <w:szCs w:val="20"/>
        </w:rPr>
        <w:t>ഗുണഭോക്താക്കൾക്ക്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സുരക്ഷിതവും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വാസയോഗ്യവുമായ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ലഭ്യമായത്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സർക്കാരുകളുടെയും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നഗരസഭകളുടെയും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സംയുക്താഭിമുഖ്യത്തി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നോഡ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ഏജൻസിസായി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പ്രവർത്തിച്ചു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കൊണ്ടാണ്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2B132B">
        <w:rPr>
          <w:rFonts w:ascii="Kartika" w:hAnsi="Kartika" w:cs="Kartika"/>
          <w:sz w:val="20"/>
          <w:szCs w:val="20"/>
        </w:rPr>
        <w:t>നേട്ടം</w:t>
      </w:r>
      <w:proofErr w:type="spellEnd"/>
      <w:r w:rsidRPr="002B132B">
        <w:rPr>
          <w:rFonts w:ascii="Kartika" w:hAnsi="Kartika" w:cs="Kartika"/>
          <w:sz w:val="20"/>
          <w:szCs w:val="20"/>
        </w:rPr>
        <w:t>.  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പദ്ധതിക്കായി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വിഹിതം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ആകെ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5081.92 </w:t>
      </w:r>
      <w:proofErr w:type="spellStart"/>
      <w:r w:rsidRPr="002B132B">
        <w:rPr>
          <w:rFonts w:ascii="Kartika" w:hAnsi="Kartika" w:cs="Kartika"/>
          <w:sz w:val="20"/>
          <w:szCs w:val="20"/>
        </w:rPr>
        <w:t>കോടി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നാളിതു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വരെ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അനുവദിച്ചു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127048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ഭവനങ്ങളുടെ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നിർമാണത്തിനാണ്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അനുമതി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ലഭിച്ചത്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ഇതി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114286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ഭവനങ്ങളുടെ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B132B">
        <w:rPr>
          <w:rFonts w:ascii="Kartika" w:hAnsi="Kartika" w:cs="Kartika"/>
          <w:sz w:val="20"/>
          <w:szCs w:val="20"/>
        </w:rPr>
        <w:t>ആരംഭിച്ചതി</w:t>
      </w:r>
      <w:proofErr w:type="spellEnd"/>
      <w:r w:rsidRPr="002B132B">
        <w:rPr>
          <w:rFonts w:ascii="Kartika" w:hAnsi="Kartika" w:cs="Kartika"/>
          <w:sz w:val="20"/>
          <w:szCs w:val="20"/>
        </w:rPr>
        <w:t>ൽ  100093</w:t>
      </w:r>
      <w:proofErr w:type="gram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എണ്ണമാണ്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ഇപ്പോ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B132B">
        <w:rPr>
          <w:rFonts w:ascii="Kartika" w:hAnsi="Kartika" w:cs="Kartika"/>
          <w:sz w:val="20"/>
          <w:szCs w:val="20"/>
        </w:rPr>
        <w:t>പൂർത്തിയായത്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ബാക്കിയുള്ള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26955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ഭവനങ്ങളുടെ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ഉട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B132B">
        <w:rPr>
          <w:rFonts w:ascii="Kartika" w:hAnsi="Kartika" w:cs="Kartika"/>
          <w:sz w:val="20"/>
          <w:szCs w:val="20"/>
        </w:rPr>
        <w:t>പൂർത്തിയാകും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ഇതോടെ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ഉൾപ്പെട്ട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മുഴുവ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B132B">
        <w:rPr>
          <w:rFonts w:ascii="Kartika" w:hAnsi="Kartika" w:cs="Kartika"/>
          <w:sz w:val="20"/>
          <w:szCs w:val="20"/>
        </w:rPr>
        <w:t>ഗുണഭോക്താക്കളുടെയും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സ്വന്തമായി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ഭവനമെന്ന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സ്വപ്നം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യാഥാർത്ഥ്യമാകും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  <w:t> </w:t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എല്ലാവർക്കും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എന്ന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93 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നഗരസഭകളിലും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മിഷനുമായി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സംയോജിച്ചു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ഗുണഭോക്തൃ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കേന്ദ്രീകൃത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ഭവനനിർമാണം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എന്ന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ഘടകത്തി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ഉൾപ്പെടുത്തിയാണ്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പി.എം.</w:t>
      </w:r>
      <w:proofErr w:type="gramStart"/>
      <w:r w:rsidRPr="002B132B">
        <w:rPr>
          <w:rFonts w:ascii="Kartika" w:hAnsi="Kartika" w:cs="Kartika"/>
          <w:sz w:val="20"/>
          <w:szCs w:val="20"/>
        </w:rPr>
        <w:t>എ.വൈ</w:t>
      </w:r>
      <w:proofErr w:type="spellEnd"/>
      <w:proofErr w:type="gramEnd"/>
      <w:r w:rsidRPr="002B132B">
        <w:rPr>
          <w:rFonts w:ascii="Kartika" w:hAnsi="Kartika" w:cs="Kartika"/>
          <w:sz w:val="20"/>
          <w:szCs w:val="20"/>
        </w:rPr>
        <w:t>(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2B132B">
        <w:rPr>
          <w:rFonts w:ascii="Kartika" w:hAnsi="Kartika" w:cs="Kartika"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ലക്ഷത്തി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താഴെ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വാർഷിക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വരുമാനമുള്ള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ഭവനരഹിതരായ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കുടുംബങ്ങൾക്ക്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വീട്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നിർമിക്കുന്നതിന്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നാല്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വഴി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ലഭിക്കുക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ഇതി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രണ്ട്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നഗരസഭാ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വിഹിതവും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50,000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നഗരസഭാ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വിഹിതവും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രണ്ടര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സർക്കാരാണ്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നൽകുന്നത്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ഒന്നര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വിഹിതം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ഭൂരഹിത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ഭവനരഹിതർക്കു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മിഷനുമായി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സഹകരിച്ചു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2B132B">
        <w:rPr>
          <w:rFonts w:ascii="Kartika" w:hAnsi="Kartika" w:cs="Kartika"/>
          <w:sz w:val="20"/>
          <w:szCs w:val="20"/>
        </w:rPr>
        <w:t>970  </w:t>
      </w:r>
      <w:proofErr w:type="spellStart"/>
      <w:r w:rsidRPr="002B132B">
        <w:rPr>
          <w:rFonts w:ascii="Kartika" w:hAnsi="Kartika" w:cs="Kartika"/>
          <w:sz w:val="20"/>
          <w:szCs w:val="20"/>
        </w:rPr>
        <w:t>യൂണിറ്റുക</w:t>
      </w:r>
      <w:proofErr w:type="spellEnd"/>
      <w:r w:rsidRPr="002B132B">
        <w:rPr>
          <w:rFonts w:ascii="Kartika" w:hAnsi="Kartika" w:cs="Kartika"/>
          <w:sz w:val="20"/>
          <w:szCs w:val="20"/>
        </w:rPr>
        <w:t>ൾ</w:t>
      </w:r>
      <w:proofErr w:type="gram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ഉൾപ്പെടുന്ന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11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സമുച്ചയങ്ങ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നിർമിക്കുന്നതിനുള്ള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അനുമതിയും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നേടിയെടുത്തിരുന്നു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ഇതി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530 </w:t>
      </w:r>
      <w:proofErr w:type="spellStart"/>
      <w:r w:rsidRPr="002B132B">
        <w:rPr>
          <w:rFonts w:ascii="Kartika" w:hAnsi="Kartika" w:cs="Kartika"/>
          <w:sz w:val="20"/>
          <w:szCs w:val="20"/>
        </w:rPr>
        <w:t>യൂണിറ്റുകളുടെ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പൂർത്തിയായിട്ടുണ്ട്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ബാക്കിയുള്ളവയുടെ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നിർമാണവും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അതിവേഗം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ഗുണഭോക്താക്കൾക്ക്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സ്വന്തം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ഭവനം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നേടാ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B132B">
        <w:rPr>
          <w:rFonts w:ascii="Kartika" w:hAnsi="Kartika" w:cs="Kartika"/>
          <w:sz w:val="20"/>
          <w:szCs w:val="20"/>
        </w:rPr>
        <w:t>പി.എം.</w:t>
      </w:r>
      <w:proofErr w:type="gramStart"/>
      <w:r w:rsidRPr="002B132B">
        <w:rPr>
          <w:rFonts w:ascii="Kartika" w:hAnsi="Kartika" w:cs="Kartika"/>
          <w:sz w:val="20"/>
          <w:szCs w:val="20"/>
        </w:rPr>
        <w:t>എ.വൈ</w:t>
      </w:r>
      <w:proofErr w:type="spellEnd"/>
      <w:proofErr w:type="gramEnd"/>
      <w:r w:rsidRPr="002B132B">
        <w:rPr>
          <w:rFonts w:ascii="Kartika" w:hAnsi="Kartika" w:cs="Kartika"/>
          <w:sz w:val="20"/>
          <w:szCs w:val="20"/>
        </w:rPr>
        <w:t>(</w:t>
      </w:r>
      <w:proofErr w:type="spellStart"/>
      <w:r w:rsidRPr="002B132B">
        <w:rPr>
          <w:rFonts w:ascii="Kartika" w:hAnsi="Kartika" w:cs="Kartika"/>
          <w:sz w:val="20"/>
          <w:szCs w:val="20"/>
        </w:rPr>
        <w:t>നഗരം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2B132B">
        <w:rPr>
          <w:rFonts w:ascii="Kartika" w:hAnsi="Kartika" w:cs="Kartika"/>
          <w:sz w:val="20"/>
          <w:szCs w:val="20"/>
        </w:rPr>
        <w:t>ലൈഫ്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ഉപഘടകമായ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ക്രെഡിറ്റ്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ലിങ്ക്ഡ്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സബ്സിഡി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സഹായകമായിട്ടുണ്ട്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ഇതു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ഗുണഭോക്താക്കൾക്ക്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സ്വന്തമായി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വീട്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lastRenderedPageBreak/>
        <w:t>നിർമിക്കുന്നതിനോ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വാങ്ങുന്നതിനോ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പലിശ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സബ്സിഡിയോടെ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ബാങ്കി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B132B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വായ്പ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B132B">
        <w:rPr>
          <w:rFonts w:ascii="Kartika" w:hAnsi="Kartika" w:cs="Kartika"/>
          <w:sz w:val="20"/>
          <w:szCs w:val="20"/>
        </w:rPr>
        <w:t>നാളിതുവരെ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32651 </w:t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കുടുംബങ്ങൾക്ക്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ഇപ്രകാരം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വായ്പ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ലഭ്യമാക്കിയിട്ടുണ്ട്</w:t>
      </w:r>
      <w:proofErr w:type="spellEnd"/>
      <w:r w:rsidRPr="002B132B">
        <w:rPr>
          <w:rFonts w:ascii="Kartika" w:hAnsi="Kartika" w:cs="Kartika"/>
          <w:sz w:val="20"/>
          <w:szCs w:val="20"/>
        </w:rPr>
        <w:t>.</w:t>
      </w:r>
      <w:r w:rsidRPr="002B132B">
        <w:rPr>
          <w:rFonts w:ascii="Kartika" w:hAnsi="Kartika" w:cs="Kartika"/>
          <w:sz w:val="20"/>
          <w:szCs w:val="20"/>
        </w:rPr>
        <w:br/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2B132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B132B">
        <w:rPr>
          <w:rFonts w:ascii="Kartika" w:hAnsi="Kartika" w:cs="Kartika"/>
          <w:sz w:val="20"/>
          <w:szCs w:val="20"/>
        </w:rPr>
        <w:t>ഒാഫീസ</w:t>
      </w:r>
      <w:proofErr w:type="spellEnd"/>
      <w:r w:rsidRPr="002B132B">
        <w:rPr>
          <w:rFonts w:ascii="Kartika" w:hAnsi="Kartika" w:cs="Kartika"/>
          <w:sz w:val="20"/>
          <w:szCs w:val="20"/>
        </w:rPr>
        <w:t>ർ</w:t>
      </w:r>
      <w:r w:rsidRPr="002B132B">
        <w:rPr>
          <w:rFonts w:ascii="Kartika" w:hAnsi="Kartika" w:cs="Kartika"/>
          <w:sz w:val="20"/>
          <w:szCs w:val="20"/>
        </w:rPr>
        <w:br/>
      </w:r>
      <w:proofErr w:type="spellStart"/>
      <w:r w:rsidRPr="002B132B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C84591" w:rsidRPr="002B132B" w:rsidSect="002B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AB8"/>
    <w:rsid w:val="00194AB8"/>
    <w:rsid w:val="002B132B"/>
    <w:rsid w:val="00664DED"/>
    <w:rsid w:val="00A47D85"/>
    <w:rsid w:val="00C84591"/>
    <w:rsid w:val="00E00211"/>
    <w:rsid w:val="00E64438"/>
    <w:rsid w:val="00E6742F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AE70"/>
  <w15:docId w15:val="{612599F4-5DB4-4E34-B762-99F9C7A8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2026-03-06T11:47:00Z</dcterms:created>
  <dcterms:modified xsi:type="dcterms:W3CDTF">2026-03-07T03:37:00Z</dcterms:modified>
</cp:coreProperties>
</file>